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E" w:rsidRPr="00932A06" w:rsidRDefault="00D32E9E" w:rsidP="00A975B1">
      <w:pPr>
        <w:spacing w:line="460" w:lineRule="exact"/>
        <w:ind w:leftChars="-236" w:left="-566" w:rightChars="-260" w:right="-624"/>
        <w:jc w:val="center"/>
        <w:rPr>
          <w:rFonts w:eastAsia="標楷體"/>
          <w:b/>
          <w:sz w:val="28"/>
          <w:szCs w:val="28"/>
        </w:rPr>
      </w:pPr>
    </w:p>
    <w:p w:rsidR="00D32E9E" w:rsidRPr="00932A06" w:rsidRDefault="000F241A" w:rsidP="00A975B1">
      <w:pPr>
        <w:spacing w:line="460" w:lineRule="exact"/>
        <w:ind w:leftChars="-236" w:left="-566" w:rightChars="-260" w:right="-624"/>
        <w:jc w:val="center"/>
        <w:rPr>
          <w:rFonts w:eastAsia="標楷體"/>
          <w:b/>
          <w:sz w:val="28"/>
          <w:szCs w:val="28"/>
        </w:rPr>
      </w:pPr>
      <w:r w:rsidRPr="000F24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-31.85pt;width:51.4pt;height:25.25pt;z-index:251654144">
            <v:textbox style="mso-next-textbox:#_x0000_s1026">
              <w:txbxContent>
                <w:p w:rsidR="00D32E9E" w:rsidRPr="00D36119" w:rsidRDefault="00D32E9E" w:rsidP="00A975B1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D32E9E" w:rsidRPr="00932A06">
        <w:rPr>
          <w:rFonts w:eastAsia="標楷體" w:hint="eastAsia"/>
          <w:b/>
          <w:sz w:val="28"/>
          <w:szCs w:val="28"/>
        </w:rPr>
        <w:t>衛生福利部國民</w:t>
      </w:r>
      <w:proofErr w:type="gramStart"/>
      <w:r w:rsidR="00D32E9E" w:rsidRPr="00932A06">
        <w:rPr>
          <w:rFonts w:eastAsia="標楷體" w:hint="eastAsia"/>
          <w:b/>
          <w:sz w:val="28"/>
          <w:szCs w:val="28"/>
        </w:rPr>
        <w:t>健康署</w:t>
      </w:r>
      <w:proofErr w:type="gramEnd"/>
      <w:r w:rsidR="00D32E9E" w:rsidRPr="00932A06">
        <w:rPr>
          <w:rFonts w:eastAsia="標楷體"/>
          <w:b/>
          <w:sz w:val="28"/>
          <w:szCs w:val="28"/>
        </w:rPr>
        <w:t>105</w:t>
      </w:r>
      <w:r w:rsidR="00D32E9E" w:rsidRPr="00932A06">
        <w:rPr>
          <w:rFonts w:eastAsia="標楷體" w:hint="eastAsia"/>
          <w:b/>
          <w:sz w:val="28"/>
          <w:szCs w:val="28"/>
        </w:rPr>
        <w:t>年青少年性健康促進諮詢</w:t>
      </w:r>
      <w:r w:rsidR="00D32E9E" w:rsidRPr="00932A06">
        <w:rPr>
          <w:rFonts w:eastAsia="標楷體"/>
          <w:b/>
          <w:sz w:val="28"/>
          <w:szCs w:val="28"/>
        </w:rPr>
        <w:t>(</w:t>
      </w:r>
      <w:r w:rsidR="00D32E9E" w:rsidRPr="00932A06">
        <w:rPr>
          <w:rFonts w:eastAsia="標楷體" w:hint="eastAsia"/>
          <w:b/>
          <w:sz w:val="28"/>
          <w:szCs w:val="28"/>
        </w:rPr>
        <w:t>商</w:t>
      </w:r>
      <w:r w:rsidR="00D32E9E" w:rsidRPr="00932A06">
        <w:rPr>
          <w:rFonts w:eastAsia="標楷體"/>
          <w:b/>
          <w:sz w:val="28"/>
          <w:szCs w:val="28"/>
        </w:rPr>
        <w:t>)</w:t>
      </w:r>
      <w:r w:rsidR="00D32E9E" w:rsidRPr="00932A06">
        <w:rPr>
          <w:rFonts w:eastAsia="標楷體" w:hint="eastAsia"/>
          <w:b/>
          <w:sz w:val="28"/>
          <w:szCs w:val="28"/>
        </w:rPr>
        <w:t>服務計畫</w:t>
      </w:r>
    </w:p>
    <w:p w:rsidR="00D32E9E" w:rsidRPr="00932A06" w:rsidRDefault="00D32E9E" w:rsidP="00A975B1">
      <w:pPr>
        <w:spacing w:line="460" w:lineRule="exact"/>
        <w:ind w:leftChars="-236" w:left="-566" w:rightChars="-260" w:right="-624"/>
        <w:jc w:val="center"/>
        <w:rPr>
          <w:rFonts w:eastAsia="標楷體"/>
          <w:b/>
          <w:sz w:val="28"/>
          <w:szCs w:val="28"/>
        </w:rPr>
      </w:pPr>
      <w:r w:rsidRPr="00932A06">
        <w:rPr>
          <w:rFonts w:eastAsia="標楷體" w:hint="eastAsia"/>
          <w:b/>
          <w:sz w:val="28"/>
          <w:szCs w:val="28"/>
        </w:rPr>
        <w:t>偏鄉地區青少年性健康促進增能研習實施計畫</w:t>
      </w:r>
    </w:p>
    <w:p w:rsidR="00D32E9E" w:rsidRPr="00932A06" w:rsidRDefault="00D32E9E" w:rsidP="00A975B1">
      <w:pPr>
        <w:spacing w:line="380" w:lineRule="exact"/>
        <w:rPr>
          <w:rFonts w:ascii="標楷體" w:eastAsia="標楷體" w:hAnsi="標楷體"/>
          <w:b/>
        </w:rPr>
      </w:pPr>
    </w:p>
    <w:p w:rsidR="00D32E9E" w:rsidRPr="00932A06" w:rsidRDefault="00D32E9E" w:rsidP="00A975B1">
      <w:pPr>
        <w:spacing w:line="380" w:lineRule="exact"/>
        <w:rPr>
          <w:rFonts w:ascii="標楷體" w:eastAsia="標楷體" w:hAnsi="標楷體"/>
          <w:b/>
        </w:rPr>
      </w:pPr>
      <w:r w:rsidRPr="00932A06">
        <w:rPr>
          <w:rFonts w:ascii="標楷體" w:eastAsia="標楷體" w:hAnsi="標楷體" w:hint="eastAsia"/>
          <w:b/>
        </w:rPr>
        <w:t>一、計畫緣起：</w:t>
      </w:r>
    </w:p>
    <w:p w:rsidR="00D32E9E" w:rsidRPr="00932A06" w:rsidRDefault="00D32E9E" w:rsidP="001A6576">
      <w:pPr>
        <w:spacing w:beforeLines="50" w:line="400" w:lineRule="exact"/>
        <w:rPr>
          <w:rFonts w:ascii="標楷體" w:eastAsia="標楷體" w:hAnsi="標楷體"/>
        </w:rPr>
      </w:pPr>
      <w:r w:rsidRPr="00932A06">
        <w:rPr>
          <w:rFonts w:ascii="標楷體" w:eastAsia="標楷體" w:hAnsi="標楷體"/>
        </w:rPr>
        <w:t xml:space="preserve">    </w:t>
      </w:r>
      <w:r w:rsidRPr="00932A06">
        <w:rPr>
          <w:rFonts w:ascii="標楷體" w:eastAsia="標楷體" w:hAnsi="標楷體" w:hint="eastAsia"/>
        </w:rPr>
        <w:t>「性」是人的基本需求之一，能對「性」有正確的認識是幸福的基礎，而對「性」的無知則可能造成的身心靈健康巨大的傷害。青少年進入青春期，「性」發展是這時期重要的發展任務，需要學校、家庭與社會共同協助其建立正確的性觀念，以促進青少年的性健康。而處在偏鄉地區的青少年（含原住民青少年），由於其所成長環境相對較缺乏足夠教育增能的保護因子，特別需要政府有效整合資源來支持學校實施性教育。</w:t>
      </w:r>
    </w:p>
    <w:p w:rsidR="00D32E9E" w:rsidRPr="00932A06" w:rsidRDefault="00D32E9E" w:rsidP="001A6576">
      <w:pPr>
        <w:spacing w:beforeLines="50" w:line="400" w:lineRule="exact"/>
        <w:ind w:firstLineChars="200" w:firstLine="480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>根據內政部統計，我國</w:t>
      </w:r>
      <w:r w:rsidRPr="00932A06">
        <w:rPr>
          <w:rFonts w:ascii="標楷體" w:eastAsia="標楷體" w:hAnsi="標楷體"/>
          <w:b/>
        </w:rPr>
        <w:t>15-19</w:t>
      </w:r>
      <w:r w:rsidRPr="00932A06">
        <w:rPr>
          <w:rFonts w:ascii="標楷體" w:eastAsia="標楷體" w:hAnsi="標楷體" w:hint="eastAsia"/>
          <w:b/>
        </w:rPr>
        <w:t>歲青少女生育率</w:t>
      </w:r>
      <w:r w:rsidRPr="00932A06">
        <w:rPr>
          <w:rFonts w:ascii="標楷體" w:eastAsia="標楷體" w:hAnsi="標楷體" w:hint="eastAsia"/>
        </w:rPr>
        <w:t>，最近這兩年</w:t>
      </w:r>
      <w:r w:rsidRPr="00932A06">
        <w:rPr>
          <w:rFonts w:ascii="標楷體" w:eastAsia="標楷體" w:hAnsi="標楷體"/>
        </w:rPr>
        <w:t>(102</w:t>
      </w:r>
      <w:r w:rsidRPr="00932A06">
        <w:rPr>
          <w:rFonts w:ascii="標楷體" w:eastAsia="標楷體" w:hAnsi="標楷體" w:hint="eastAsia"/>
        </w:rPr>
        <w:t>年及</w:t>
      </w:r>
      <w:r w:rsidRPr="00932A06">
        <w:rPr>
          <w:rFonts w:ascii="標楷體" w:eastAsia="標楷體" w:hAnsi="標楷體"/>
        </w:rPr>
        <w:t>103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全國</w:t>
      </w:r>
      <w:proofErr w:type="gramStart"/>
      <w:r w:rsidRPr="00932A06">
        <w:rPr>
          <w:rFonts w:ascii="標楷體" w:eastAsia="標楷體" w:hAnsi="標楷體" w:hint="eastAsia"/>
        </w:rPr>
        <w:t>平均值均為</w:t>
      </w:r>
      <w:proofErr w:type="gramEnd"/>
      <w:r w:rsidRPr="00932A06">
        <w:rPr>
          <w:rFonts w:ascii="標楷體" w:eastAsia="標楷體" w:hAnsi="標楷體"/>
        </w:rPr>
        <w:t>4</w:t>
      </w:r>
      <w:r w:rsidRPr="00932A06">
        <w:rPr>
          <w:rFonts w:ascii="標楷體" w:eastAsia="標楷體" w:hAnsi="標楷體" w:hint="eastAsia"/>
        </w:rPr>
        <w:t>‰，然而原住民青少女則達</w:t>
      </w:r>
      <w:r w:rsidRPr="00932A06">
        <w:rPr>
          <w:rFonts w:ascii="標楷體" w:eastAsia="標楷體" w:hAnsi="標楷體"/>
        </w:rPr>
        <w:t>19</w:t>
      </w:r>
      <w:r w:rsidRPr="00932A06">
        <w:rPr>
          <w:rFonts w:ascii="標楷體" w:eastAsia="標楷體" w:hAnsi="標楷體" w:hint="eastAsia"/>
        </w:rPr>
        <w:t>‰。各縣市青少女生育率</w:t>
      </w:r>
      <w:r w:rsidRPr="00932A06">
        <w:rPr>
          <w:rFonts w:ascii="標楷體" w:eastAsia="標楷體" w:hAnsi="標楷體"/>
        </w:rPr>
        <w:t>103</w:t>
      </w:r>
      <w:r w:rsidRPr="00932A06">
        <w:rPr>
          <w:rFonts w:ascii="標楷體" w:eastAsia="標楷體" w:hAnsi="標楷體" w:hint="eastAsia"/>
        </w:rPr>
        <w:t>年時則以花蓮縣最高</w:t>
      </w:r>
      <w:r w:rsidRPr="00932A06">
        <w:rPr>
          <w:rFonts w:ascii="標楷體" w:eastAsia="標楷體" w:hAnsi="標楷體"/>
        </w:rPr>
        <w:t xml:space="preserve">(12 </w:t>
      </w:r>
      <w:r w:rsidRPr="00932A06">
        <w:rPr>
          <w:rFonts w:ascii="標楷體" w:eastAsia="標楷體" w:hAnsi="標楷體" w:hint="eastAsia"/>
        </w:rPr>
        <w:t>‰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，台東縣次之</w:t>
      </w:r>
      <w:r w:rsidRPr="00932A06">
        <w:rPr>
          <w:rFonts w:ascii="標楷體" w:eastAsia="標楷體" w:hAnsi="標楷體"/>
        </w:rPr>
        <w:t>(11</w:t>
      </w:r>
      <w:r w:rsidRPr="00932A06">
        <w:rPr>
          <w:rFonts w:ascii="標楷體" w:eastAsia="標楷體" w:hAnsi="標楷體" w:hint="eastAsia"/>
        </w:rPr>
        <w:t>‰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（內政部統計處，</w:t>
      </w:r>
      <w:r w:rsidRPr="00932A06">
        <w:rPr>
          <w:rFonts w:ascii="標楷體" w:eastAsia="標楷體" w:hAnsi="標楷體"/>
        </w:rPr>
        <w:t>2016</w:t>
      </w:r>
      <w:r w:rsidRPr="00932A06">
        <w:rPr>
          <w:rFonts w:ascii="標楷體" w:eastAsia="標楷體" w:hAnsi="標楷體" w:hint="eastAsia"/>
        </w:rPr>
        <w:t>）。青少女懷孕與生育對青少女本身、孩子以及青少年雙方的家庭與所處社區都帶來不利影響，包括如孕期高危險、早產、低出生體重、學業中輟、無能妥善照顧孩子、家庭經濟負擔、隔代教養</w:t>
      </w:r>
      <w:r w:rsidRPr="00932A06">
        <w:rPr>
          <w:rFonts w:ascii="新細明體" w:hAnsi="新細明體" w:hint="eastAsia"/>
        </w:rPr>
        <w:t>、</w:t>
      </w:r>
      <w:r w:rsidRPr="00932A06">
        <w:rPr>
          <w:rFonts w:ascii="標楷體" w:eastAsia="標楷體" w:hAnsi="標楷體" w:hint="eastAsia"/>
        </w:rPr>
        <w:t>甚至是兒童忽視或虐待與家庭暴力…等，也容易形成惡性循環以及</w:t>
      </w:r>
      <w:proofErr w:type="gramStart"/>
      <w:r w:rsidRPr="00932A06">
        <w:rPr>
          <w:rFonts w:ascii="標楷體" w:eastAsia="標楷體" w:hAnsi="標楷體" w:hint="eastAsia"/>
        </w:rPr>
        <w:t>代間的命運</w:t>
      </w:r>
      <w:proofErr w:type="gramEnd"/>
      <w:r w:rsidRPr="00932A06">
        <w:rPr>
          <w:rFonts w:ascii="標楷體" w:eastAsia="標楷體" w:hAnsi="標楷體" w:hint="eastAsia"/>
        </w:rPr>
        <w:t>複製</w:t>
      </w:r>
      <w:r w:rsidRPr="00932A06">
        <w:rPr>
          <w:rFonts w:ascii="新細明體" w:hAnsi="新細明體" w:hint="eastAsia"/>
        </w:rPr>
        <w:t>！</w:t>
      </w:r>
      <w:r w:rsidRPr="00932A06">
        <w:rPr>
          <w:rFonts w:ascii="標楷體" w:eastAsia="標楷體" w:hAnsi="標楷體" w:hint="eastAsia"/>
        </w:rPr>
        <w:t>因此，世界各國莫不致力於預防青少女懷孕。根據本會去年</w:t>
      </w:r>
      <w:r w:rsidRPr="00932A06">
        <w:rPr>
          <w:rFonts w:ascii="標楷體" w:eastAsia="標楷體" w:hAnsi="標楷體"/>
        </w:rPr>
        <w:t>(104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計畫的研究發現，偏鄉原住民青少女</w:t>
      </w:r>
      <w:proofErr w:type="gramStart"/>
      <w:r w:rsidRPr="00932A06">
        <w:rPr>
          <w:rFonts w:ascii="標楷體" w:eastAsia="標楷體" w:hAnsi="標楷體" w:hint="eastAsia"/>
        </w:rPr>
        <w:t>早孕生子受</w:t>
      </w:r>
      <w:proofErr w:type="gramEnd"/>
      <w:r w:rsidRPr="00932A06">
        <w:rPr>
          <w:rFonts w:ascii="標楷體" w:eastAsia="標楷體" w:hAnsi="標楷體" w:hint="eastAsia"/>
        </w:rPr>
        <w:t>多重因素影響，包括文化與社會規範、經濟結構因素、家庭互動與家庭教育因素、學校教育因素、社區資源協助因素、同儕互動以及個人因素等。本會也提出以學校為基礎的社區性健康營造策略包括：加強學校性教育、陪伴孩子成長、強化孩子競爭力以及強化家庭功能等。</w:t>
      </w:r>
    </w:p>
    <w:p w:rsidR="00D32E9E" w:rsidRPr="00932A06" w:rsidRDefault="00D32E9E" w:rsidP="001A6576">
      <w:pPr>
        <w:spacing w:beforeLines="50" w:line="400" w:lineRule="exact"/>
        <w:ind w:firstLineChars="200" w:firstLine="480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>我國</w:t>
      </w:r>
      <w:r w:rsidRPr="00932A06">
        <w:rPr>
          <w:rFonts w:ascii="標楷體" w:eastAsia="標楷體" w:hAnsi="標楷體" w:hint="eastAsia"/>
          <w:b/>
        </w:rPr>
        <w:t>愛滋病毒感染</w:t>
      </w:r>
      <w:r w:rsidRPr="00932A06">
        <w:rPr>
          <w:rFonts w:ascii="標楷體" w:eastAsia="標楷體" w:hAnsi="標楷體" w:hint="eastAsia"/>
        </w:rPr>
        <w:t>通報數，累積至</w:t>
      </w:r>
      <w:r w:rsidRPr="00932A06">
        <w:rPr>
          <w:rFonts w:ascii="標楷體" w:eastAsia="標楷體" w:hAnsi="標楷體"/>
        </w:rPr>
        <w:t>105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標楷體" w:eastAsia="標楷體" w:hAnsi="標楷體"/>
        </w:rPr>
        <w:t>6</w:t>
      </w:r>
      <w:r w:rsidRPr="00932A06">
        <w:rPr>
          <w:rFonts w:ascii="標楷體" w:eastAsia="標楷體" w:hAnsi="標楷體" w:hint="eastAsia"/>
        </w:rPr>
        <w:t>月底為止已達</w:t>
      </w:r>
      <w:r w:rsidRPr="00932A06">
        <w:rPr>
          <w:rFonts w:ascii="標楷體" w:eastAsia="標楷體" w:hAnsi="標楷體"/>
        </w:rPr>
        <w:t>32,237</w:t>
      </w:r>
      <w:r w:rsidRPr="00932A06">
        <w:rPr>
          <w:rFonts w:ascii="標楷體" w:eastAsia="標楷體" w:hAnsi="標楷體" w:hint="eastAsia"/>
        </w:rPr>
        <w:t>人，其中以</w:t>
      </w:r>
      <w:r w:rsidRPr="00932A06">
        <w:rPr>
          <w:rFonts w:ascii="標楷體" w:eastAsia="標楷體" w:hAnsi="標楷體"/>
        </w:rPr>
        <w:t>25-34</w:t>
      </w:r>
      <w:r w:rsidRPr="00932A06">
        <w:rPr>
          <w:rFonts w:ascii="標楷體" w:eastAsia="標楷體" w:hAnsi="標楷體" w:hint="eastAsia"/>
        </w:rPr>
        <w:t>歲</w:t>
      </w:r>
      <w:proofErr w:type="gramStart"/>
      <w:r w:rsidRPr="00932A06">
        <w:rPr>
          <w:rFonts w:ascii="標楷體" w:eastAsia="標楷體" w:hAnsi="標楷體" w:hint="eastAsia"/>
        </w:rPr>
        <w:t>佔</w:t>
      </w:r>
      <w:proofErr w:type="gramEnd"/>
      <w:r w:rsidRPr="00932A06">
        <w:rPr>
          <w:rFonts w:ascii="標楷體" w:eastAsia="標楷體" w:hAnsi="標楷體" w:hint="eastAsia"/>
        </w:rPr>
        <w:t>最多數</w:t>
      </w:r>
      <w:r w:rsidRPr="00932A06">
        <w:rPr>
          <w:rFonts w:ascii="標楷體" w:eastAsia="標楷體" w:hAnsi="標楷體"/>
        </w:rPr>
        <w:t>(42.93%)</w:t>
      </w:r>
      <w:r w:rsidRPr="00932A06">
        <w:rPr>
          <w:rFonts w:ascii="標楷體" w:eastAsia="標楷體" w:hAnsi="標楷體" w:hint="eastAsia"/>
        </w:rPr>
        <w:t>，而</w:t>
      </w:r>
      <w:r w:rsidRPr="00932A06">
        <w:rPr>
          <w:rFonts w:ascii="標楷體" w:eastAsia="標楷體" w:hAnsi="標楷體"/>
        </w:rPr>
        <w:t>15-24</w:t>
      </w:r>
      <w:r w:rsidRPr="00932A06">
        <w:rPr>
          <w:rFonts w:ascii="標楷體" w:eastAsia="標楷體" w:hAnsi="標楷體" w:hint="eastAsia"/>
        </w:rPr>
        <w:t>歲者也</w:t>
      </w:r>
      <w:proofErr w:type="gramStart"/>
      <w:r w:rsidRPr="00932A06">
        <w:rPr>
          <w:rFonts w:ascii="標楷體" w:eastAsia="標楷體" w:hAnsi="標楷體" w:hint="eastAsia"/>
        </w:rPr>
        <w:t>佔</w:t>
      </w:r>
      <w:proofErr w:type="gramEnd"/>
      <w:r w:rsidRPr="00932A06">
        <w:rPr>
          <w:rFonts w:ascii="標楷體" w:eastAsia="標楷體" w:hAnsi="標楷體" w:hint="eastAsia"/>
        </w:rPr>
        <w:t>了</w:t>
      </w:r>
      <w:r w:rsidRPr="00932A06">
        <w:rPr>
          <w:rFonts w:ascii="標楷體" w:eastAsia="標楷體" w:hAnsi="標楷體"/>
        </w:rPr>
        <w:t>23.54%</w:t>
      </w:r>
      <w:r w:rsidRPr="00932A06">
        <w:rPr>
          <w:rFonts w:ascii="標楷體" w:eastAsia="標楷體" w:hAnsi="標楷體" w:hint="eastAsia"/>
        </w:rPr>
        <w:t>。根據</w:t>
      </w:r>
      <w:proofErr w:type="gramStart"/>
      <w:r w:rsidRPr="00932A06">
        <w:rPr>
          <w:rFonts w:ascii="標楷體" w:eastAsia="標楷體" w:hAnsi="標楷體" w:hint="eastAsia"/>
        </w:rPr>
        <w:t>疾管署</w:t>
      </w:r>
      <w:proofErr w:type="gramEnd"/>
      <w:r w:rsidRPr="00932A06">
        <w:rPr>
          <w:rFonts w:ascii="標楷體" w:eastAsia="標楷體" w:hAnsi="標楷體"/>
        </w:rPr>
        <w:t>(2016)</w:t>
      </w:r>
      <w:r w:rsidRPr="00932A06">
        <w:rPr>
          <w:rFonts w:ascii="標楷體" w:eastAsia="標楷體" w:hAnsi="標楷體" w:hint="eastAsia"/>
        </w:rPr>
        <w:t>統計最近這幾年新增個案數，以</w:t>
      </w:r>
      <w:r w:rsidRPr="00932A06">
        <w:rPr>
          <w:rFonts w:ascii="標楷體" w:eastAsia="標楷體" w:hAnsi="標楷體"/>
        </w:rPr>
        <w:t>25-34</w:t>
      </w:r>
      <w:r w:rsidRPr="00932A06">
        <w:rPr>
          <w:rFonts w:ascii="標楷體" w:eastAsia="標楷體" w:hAnsi="標楷體" w:hint="eastAsia"/>
        </w:rPr>
        <w:t>歲族群</w:t>
      </w:r>
      <w:proofErr w:type="gramStart"/>
      <w:r w:rsidRPr="00932A06">
        <w:rPr>
          <w:rFonts w:ascii="標楷體" w:eastAsia="標楷體" w:hAnsi="標楷體" w:hint="eastAsia"/>
        </w:rPr>
        <w:t>佔</w:t>
      </w:r>
      <w:proofErr w:type="gramEnd"/>
      <w:r w:rsidRPr="00932A06">
        <w:rPr>
          <w:rFonts w:ascii="標楷體" w:eastAsia="標楷體" w:hAnsi="標楷體" w:hint="eastAsia"/>
        </w:rPr>
        <w:t>最多，其次就是</w:t>
      </w:r>
      <w:r w:rsidRPr="00932A06">
        <w:rPr>
          <w:rFonts w:ascii="標楷體" w:eastAsia="標楷體" w:hAnsi="標楷體"/>
        </w:rPr>
        <w:t>15-24</w:t>
      </w:r>
      <w:r w:rsidRPr="00932A06">
        <w:rPr>
          <w:rFonts w:ascii="標楷體" w:eastAsia="標楷體" w:hAnsi="標楷體" w:hint="eastAsia"/>
        </w:rPr>
        <w:t>歲族群。而在傳染途徑方面，這兩年</w:t>
      </w:r>
      <w:r w:rsidRPr="00932A06">
        <w:rPr>
          <w:rFonts w:ascii="標楷體" w:eastAsia="標楷體" w:hAnsi="標楷體"/>
        </w:rPr>
        <w:t>(104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新細明體" w:hAnsi="新細明體" w:hint="eastAsia"/>
        </w:rPr>
        <w:t>、</w:t>
      </w:r>
      <w:r w:rsidRPr="00932A06">
        <w:rPr>
          <w:rFonts w:ascii="標楷體" w:eastAsia="標楷體" w:hAnsi="標楷體"/>
        </w:rPr>
        <w:t>105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的新增個案以性行為傳染</w:t>
      </w:r>
      <w:proofErr w:type="gramStart"/>
      <w:r w:rsidRPr="00932A06">
        <w:rPr>
          <w:rFonts w:ascii="標楷體" w:eastAsia="標楷體" w:hAnsi="標楷體" w:hint="eastAsia"/>
        </w:rPr>
        <w:t>佔</w:t>
      </w:r>
      <w:proofErr w:type="gramEnd"/>
      <w:r w:rsidRPr="00932A06">
        <w:rPr>
          <w:rFonts w:ascii="標楷體" w:eastAsia="標楷體" w:hAnsi="標楷體" w:hint="eastAsia"/>
        </w:rPr>
        <w:t>絕大多數，分別為</w:t>
      </w:r>
      <w:r w:rsidRPr="00932A06">
        <w:rPr>
          <w:rFonts w:ascii="標楷體" w:eastAsia="標楷體" w:hAnsi="標楷體"/>
        </w:rPr>
        <w:t>96.55%</w:t>
      </w:r>
      <w:r w:rsidRPr="00932A06">
        <w:rPr>
          <w:rFonts w:ascii="新細明體" w:hAnsi="新細明體" w:hint="eastAsia"/>
        </w:rPr>
        <w:t>、</w:t>
      </w:r>
      <w:r w:rsidRPr="00932A06">
        <w:rPr>
          <w:rFonts w:ascii="標楷體" w:eastAsia="標楷體" w:hAnsi="標楷體"/>
        </w:rPr>
        <w:t>94.03%</w:t>
      </w:r>
      <w:r w:rsidRPr="00932A06">
        <w:rPr>
          <w:rFonts w:ascii="標楷體" w:eastAsia="標楷體" w:hAnsi="標楷體" w:hint="eastAsia"/>
        </w:rPr>
        <w:t>。可見，年輕族群是感染愛滋病毒的高危險群，特別是不安全性行為是目前</w:t>
      </w:r>
      <w:proofErr w:type="gramStart"/>
      <w:r w:rsidRPr="00932A06">
        <w:rPr>
          <w:rFonts w:ascii="標楷體" w:eastAsia="標楷體" w:hAnsi="標楷體" w:hint="eastAsia"/>
        </w:rPr>
        <w:t>愛滋病</w:t>
      </w:r>
      <w:proofErr w:type="gramEnd"/>
      <w:r w:rsidRPr="00932A06">
        <w:rPr>
          <w:rFonts w:ascii="標楷體" w:eastAsia="標楷體" w:hAnsi="標楷體" w:hint="eastAsia"/>
        </w:rPr>
        <w:t>新增案例的主要傳染途徑</w:t>
      </w:r>
      <w:r w:rsidRPr="00932A06">
        <w:rPr>
          <w:rFonts w:ascii="新細明體" w:hAnsi="新細明體" w:hint="eastAsia"/>
        </w:rPr>
        <w:t>！</w:t>
      </w:r>
      <w:r w:rsidRPr="00932A06">
        <w:rPr>
          <w:rFonts w:ascii="標楷體" w:eastAsia="標楷體" w:hAnsi="標楷體" w:hint="eastAsia"/>
        </w:rPr>
        <w:t>可見加強青少年學子的性教育已是刻不容緩。</w:t>
      </w:r>
    </w:p>
    <w:p w:rsidR="00D32E9E" w:rsidRPr="00932A06" w:rsidRDefault="00D32E9E" w:rsidP="001A6576">
      <w:pPr>
        <w:spacing w:beforeLines="50" w:line="400" w:lineRule="exact"/>
        <w:ind w:firstLineChars="200" w:firstLine="480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  <w:b/>
        </w:rPr>
        <w:t>全人的性教育</w:t>
      </w:r>
      <w:r w:rsidRPr="00932A06">
        <w:rPr>
          <w:rFonts w:ascii="標楷體" w:eastAsia="標楷體" w:hAnsi="標楷體"/>
          <w:b/>
        </w:rPr>
        <w:t>(sexuality education)</w:t>
      </w:r>
      <w:r w:rsidRPr="00932A06">
        <w:rPr>
          <w:rFonts w:ascii="標楷體" w:eastAsia="標楷體" w:hAnsi="標楷體" w:hint="eastAsia"/>
        </w:rPr>
        <w:t>是一種</w:t>
      </w:r>
      <w:r w:rsidRPr="00932A06">
        <w:rPr>
          <w:rFonts w:ascii="標楷體" w:eastAsia="標楷體" w:hAnsi="標楷體" w:hint="eastAsia"/>
          <w:b/>
        </w:rPr>
        <w:t>「愛的教育」</w:t>
      </w:r>
      <w:r w:rsidRPr="00932A06">
        <w:rPr>
          <w:rFonts w:ascii="標楷體" w:eastAsia="標楷體" w:hAnsi="標楷體" w:hint="eastAsia"/>
        </w:rPr>
        <w:t>，係在教導「健康親密關係」，「健康親密關係」是一種「長期而穩定」的關係，因此，我們必須教導孩子認識</w:t>
      </w:r>
      <w:r w:rsidRPr="00932A06">
        <w:rPr>
          <w:rFonts w:ascii="新細明體" w:hAnsi="新細明體" w:hint="eastAsia"/>
        </w:rPr>
        <w:t>「</w:t>
      </w:r>
      <w:r w:rsidRPr="00932A06">
        <w:rPr>
          <w:rFonts w:ascii="標楷體" w:eastAsia="標楷體" w:hAnsi="標楷體" w:hint="eastAsia"/>
        </w:rPr>
        <w:t>真愛」並提升其愛的能力；性教育也是一種</w:t>
      </w:r>
      <w:r w:rsidRPr="00932A06">
        <w:rPr>
          <w:rFonts w:ascii="標楷體" w:eastAsia="標楷體" w:hAnsi="標楷體" w:hint="eastAsia"/>
          <w:b/>
        </w:rPr>
        <w:t>「品格教育」</w:t>
      </w:r>
      <w:r w:rsidRPr="00932A06">
        <w:rPr>
          <w:rFonts w:ascii="標楷體" w:eastAsia="標楷體" w:hAnsi="標楷體" w:hint="eastAsia"/>
        </w:rPr>
        <w:t>，其教導重點不僅僅在「性知識」，更在建立與性有關的正確「價值觀」，以及要實踐此價值所需要的「生活技能」（</w:t>
      </w:r>
      <w:r w:rsidRPr="00932A06">
        <w:rPr>
          <w:rFonts w:ascii="標楷體" w:eastAsia="標楷體" w:hAnsi="標楷體"/>
        </w:rPr>
        <w:t>Life Skills</w:t>
      </w:r>
      <w:r w:rsidRPr="00932A06">
        <w:rPr>
          <w:rFonts w:ascii="標楷體" w:eastAsia="標楷體" w:hAnsi="標楷體" w:hint="eastAsia"/>
        </w:rPr>
        <w:t>）。「健康促進」是公共衛生的二次革命，健康促進所追求的健康是一種「正向健康」，有別於過去為預防疾病所追求的「負向健康」。「性健康促進」不只是強調避免過早發生性行為及較安全的性行為，還強調以提昇自尊（或自我價值感）與學習「真愛」為基礎，學習愛惜自己、看</w:t>
      </w:r>
      <w:r w:rsidRPr="00932A06">
        <w:rPr>
          <w:rFonts w:ascii="標楷體" w:eastAsia="標楷體" w:hAnsi="標楷體" w:hint="eastAsia"/>
        </w:rPr>
        <w:lastRenderedPageBreak/>
        <w:t>重自己並尊重他人；有能力處理關係以及與異性做情感表達與溝通；能接受有性衝動是自然的事，且能在現實情況的考量下，依據自己所建立的正確性價值觀及性態度，並學習運用生活技巧（</w:t>
      </w:r>
      <w:r w:rsidRPr="00932A06">
        <w:rPr>
          <w:rFonts w:ascii="標楷體" w:eastAsia="標楷體" w:hAnsi="標楷體"/>
        </w:rPr>
        <w:t>Life Skills</w:t>
      </w:r>
      <w:r w:rsidRPr="00932A06">
        <w:rPr>
          <w:rFonts w:ascii="標楷體" w:eastAsia="標楷體" w:hAnsi="標楷體" w:hint="eastAsia"/>
        </w:rPr>
        <w:t>），處理生活中的各種挑戰</w:t>
      </w:r>
      <w:r w:rsidRPr="00932A06">
        <w:rPr>
          <w:rFonts w:ascii="新細明體" w:hAnsi="新細明體" w:hint="eastAsia"/>
        </w:rPr>
        <w:t>、</w:t>
      </w:r>
      <w:r w:rsidRPr="00932A06">
        <w:rPr>
          <w:rFonts w:ascii="標楷體" w:eastAsia="標楷體" w:hAnsi="標楷體" w:hint="eastAsia"/>
        </w:rPr>
        <w:t>誘惑並克服困難，進而發展及維持有意義的兩性關係及將來成為好的夫妻與父母。</w:t>
      </w:r>
    </w:p>
    <w:p w:rsidR="00D32E9E" w:rsidRPr="00932A06" w:rsidRDefault="00D32E9E" w:rsidP="001A6576">
      <w:pPr>
        <w:spacing w:beforeLines="50" w:line="400" w:lineRule="exact"/>
        <w:rPr>
          <w:rFonts w:ascii="標楷體" w:eastAsia="標楷體" w:hAnsi="標楷體"/>
        </w:rPr>
      </w:pPr>
      <w:r w:rsidRPr="00932A06">
        <w:rPr>
          <w:rFonts w:ascii="標楷體" w:eastAsia="標楷體" w:hAnsi="標楷體"/>
        </w:rPr>
        <w:t xml:space="preserve">  </w:t>
      </w:r>
      <w:r w:rsidRPr="00932A06">
        <w:rPr>
          <w:rFonts w:ascii="標楷體" w:eastAsia="標楷體" w:hAnsi="標楷體" w:cs="+mn-cs"/>
          <w:kern w:val="24"/>
        </w:rPr>
        <w:t xml:space="preserve">  </w:t>
      </w:r>
      <w:r w:rsidRPr="00932A06">
        <w:rPr>
          <w:rFonts w:ascii="標楷體" w:eastAsia="標楷體" w:hAnsi="標楷體" w:cs="+mn-cs" w:hint="eastAsia"/>
          <w:kern w:val="24"/>
        </w:rPr>
        <w:t>從公共衛生三段預防的觀點觀之，青少年性健康促進牽涉到三種專業領域，即教育、諮商</w:t>
      </w:r>
      <w:r w:rsidRPr="00932A06">
        <w:rPr>
          <w:rFonts w:ascii="標楷體" w:eastAsia="標楷體" w:hAnsi="標楷體" w:cs="+mn-cs"/>
          <w:kern w:val="24"/>
        </w:rPr>
        <w:t>/</w:t>
      </w:r>
      <w:r w:rsidRPr="00932A06">
        <w:rPr>
          <w:rFonts w:ascii="標楷體" w:eastAsia="標楷體" w:hAnsi="標楷體" w:cs="+mn-cs" w:hint="eastAsia"/>
          <w:kern w:val="24"/>
        </w:rPr>
        <w:t>社工與醫療保健，唯有這三方合作，才能形成</w:t>
      </w:r>
      <w:proofErr w:type="gramStart"/>
      <w:r w:rsidRPr="00932A06">
        <w:rPr>
          <w:rFonts w:ascii="標楷體" w:eastAsia="標楷體" w:hAnsi="標楷體" w:cs="+mn-cs" w:hint="eastAsia"/>
          <w:kern w:val="24"/>
        </w:rPr>
        <w:t>一</w:t>
      </w:r>
      <w:proofErr w:type="gramEnd"/>
      <w:r w:rsidRPr="00932A06">
        <w:rPr>
          <w:rFonts w:ascii="標楷體" w:eastAsia="標楷體" w:hAnsi="標楷體" w:cs="+mn-cs" w:hint="eastAsia"/>
          <w:kern w:val="24"/>
        </w:rPr>
        <w:t>連結緊密的系統及安全的性健康網絡。</w:t>
      </w:r>
      <w:r w:rsidRPr="00932A06">
        <w:rPr>
          <w:rFonts w:ascii="標楷體" w:eastAsia="標楷體" w:hAnsi="標楷體" w:hint="eastAsia"/>
        </w:rPr>
        <w:t>學校是最容易接觸到青少年的地方，性教育也是學校教育及學校健康促進的必教</w:t>
      </w:r>
      <w:r w:rsidRPr="00932A06">
        <w:rPr>
          <w:rFonts w:ascii="標楷體" w:eastAsia="標楷體" w:hAnsi="標楷體"/>
        </w:rPr>
        <w:t>/</w:t>
      </w:r>
      <w:r w:rsidRPr="00932A06">
        <w:rPr>
          <w:rFonts w:ascii="標楷體" w:eastAsia="標楷體" w:hAnsi="標楷體" w:hint="eastAsia"/>
        </w:rPr>
        <w:t>必選議題，因此若能以學校為中心，向外連結社區中相關機關組織團體，結盟合作，整合資源，建立合作模式，成為夥伴，共同規劃學校學生性健康問題的解決策略，從預防到復健，必能對青少年性健康促進有全面而實質的幫助。因此，青少年性健康促進需要一個全面而整合的服務模式，此即為“</w:t>
      </w:r>
      <w:r w:rsidRPr="00932A06">
        <w:rPr>
          <w:rFonts w:ascii="標楷體" w:eastAsia="標楷體" w:hAnsi="標楷體" w:hint="eastAsia"/>
          <w:b/>
        </w:rPr>
        <w:t>以學校為基礎的「學校</w:t>
      </w:r>
      <w:r w:rsidRPr="00932A06">
        <w:rPr>
          <w:rFonts w:ascii="標楷體" w:eastAsia="標楷體" w:hAnsi="標楷體"/>
          <w:b/>
        </w:rPr>
        <w:t>-</w:t>
      </w:r>
      <w:r w:rsidRPr="00932A06">
        <w:rPr>
          <w:rFonts w:ascii="標楷體" w:eastAsia="標楷體" w:hAnsi="標楷體" w:hint="eastAsia"/>
          <w:b/>
        </w:rPr>
        <w:t>社區</w:t>
      </w:r>
      <w:r w:rsidRPr="00932A06">
        <w:rPr>
          <w:rFonts w:ascii="標楷體" w:eastAsia="標楷體" w:hAnsi="標楷體"/>
          <w:b/>
        </w:rPr>
        <w:t>-</w:t>
      </w:r>
      <w:r w:rsidRPr="00932A06">
        <w:rPr>
          <w:rFonts w:ascii="標楷體" w:eastAsia="標楷體" w:hAnsi="標楷體" w:hint="eastAsia"/>
          <w:b/>
        </w:rPr>
        <w:t>醫院」跨領域合作模式＂</w:t>
      </w:r>
      <w:r w:rsidRPr="00932A06">
        <w:rPr>
          <w:rFonts w:ascii="標楷體" w:eastAsia="標楷體" w:hAnsi="標楷體" w:hint="eastAsia"/>
        </w:rPr>
        <w:t>，以學校學生的需求為中心，與社區中的相關資源（例如，性教育師、心理諮商師、社工師、青少年親善門診醫師等），建立問題解決的合作夥伴關係，從預防到復健，建立一個緊密的安全網絡。「全人性教育」強調從全人各面向提升青少年的自尊與愛的能力，而「學校</w:t>
      </w:r>
      <w:r w:rsidRPr="00932A06">
        <w:rPr>
          <w:rFonts w:ascii="標楷體" w:eastAsia="標楷體" w:hAnsi="標楷體"/>
        </w:rPr>
        <w:t>-</w:t>
      </w:r>
      <w:r w:rsidRPr="00932A06">
        <w:rPr>
          <w:rFonts w:ascii="標楷體" w:eastAsia="標楷體" w:hAnsi="標楷體" w:hint="eastAsia"/>
        </w:rPr>
        <w:t>社區</w:t>
      </w:r>
      <w:r w:rsidRPr="00932A06">
        <w:rPr>
          <w:rFonts w:ascii="標楷體" w:eastAsia="標楷體" w:hAnsi="標楷體"/>
        </w:rPr>
        <w:t>-</w:t>
      </w:r>
      <w:r w:rsidRPr="00932A06">
        <w:rPr>
          <w:rFonts w:ascii="標楷體" w:eastAsia="標楷體" w:hAnsi="標楷體" w:hint="eastAsia"/>
        </w:rPr>
        <w:t>醫院」的性健康促進服務模式更從全人健康的觀點去促進青少年的性健康。</w:t>
      </w:r>
    </w:p>
    <w:p w:rsidR="00D32E9E" w:rsidRPr="00932A06" w:rsidRDefault="00D32E9E" w:rsidP="001A6576">
      <w:pPr>
        <w:spacing w:beforeLines="50" w:line="400" w:lineRule="exact"/>
        <w:rPr>
          <w:rFonts w:ascii="標楷體" w:eastAsia="標楷體" w:hAnsi="標楷體"/>
        </w:rPr>
      </w:pPr>
      <w:r w:rsidRPr="00932A06">
        <w:rPr>
          <w:rFonts w:ascii="標楷體" w:eastAsia="標楷體" w:hAnsi="標楷體"/>
        </w:rPr>
        <w:t xml:space="preserve">    </w:t>
      </w:r>
      <w:r w:rsidRPr="00932A06">
        <w:rPr>
          <w:rFonts w:ascii="標楷體" w:eastAsia="標楷體" w:hAnsi="標楷體" w:hint="eastAsia"/>
        </w:rPr>
        <w:t>台灣性教育學會今年承接國民</w:t>
      </w:r>
      <w:proofErr w:type="gramStart"/>
      <w:r w:rsidRPr="00932A06">
        <w:rPr>
          <w:rFonts w:ascii="標楷體" w:eastAsia="標楷體" w:hAnsi="標楷體" w:hint="eastAsia"/>
        </w:rPr>
        <w:t>健康署</w:t>
      </w:r>
      <w:proofErr w:type="gramEnd"/>
      <w:r w:rsidRPr="00932A06">
        <w:rPr>
          <w:rFonts w:ascii="標楷體" w:eastAsia="標楷體" w:hAnsi="標楷體" w:hint="eastAsia"/>
        </w:rPr>
        <w:t>青少年性健康促進諮詢</w:t>
      </w:r>
      <w:r w:rsidRPr="00932A06">
        <w:rPr>
          <w:rFonts w:ascii="標楷體" w:eastAsia="標楷體" w:hAnsi="標楷體"/>
        </w:rPr>
        <w:t>(</w:t>
      </w:r>
      <w:r w:rsidRPr="00932A06">
        <w:rPr>
          <w:rFonts w:ascii="標楷體" w:eastAsia="標楷體" w:hAnsi="標楷體" w:hint="eastAsia"/>
        </w:rPr>
        <w:t>商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服務計畫，期能從關心偏鄉青少年「全人發展」的觀點，結合長期</w:t>
      </w:r>
      <w:proofErr w:type="gramStart"/>
      <w:r w:rsidRPr="00932A06">
        <w:rPr>
          <w:rFonts w:ascii="標楷體" w:eastAsia="標楷體" w:hAnsi="標楷體" w:hint="eastAsia"/>
        </w:rPr>
        <w:t>關切偏</w:t>
      </w:r>
      <w:proofErr w:type="gramEnd"/>
      <w:r w:rsidRPr="00932A06">
        <w:rPr>
          <w:rFonts w:ascii="標楷體" w:eastAsia="標楷體" w:hAnsi="標楷體" w:hint="eastAsia"/>
        </w:rPr>
        <w:t>鄉青少年教育議題的民間團體，共同來增進偏鄉青少年「性健康促進」。去年</w:t>
      </w:r>
      <w:r w:rsidRPr="00932A06">
        <w:rPr>
          <w:rFonts w:ascii="標楷體" w:eastAsia="標楷體" w:hAnsi="標楷體"/>
        </w:rPr>
        <w:t>(10</w:t>
      </w:r>
      <w:r w:rsidR="006820D1" w:rsidRPr="00932A06">
        <w:rPr>
          <w:rFonts w:ascii="標楷體" w:eastAsia="標楷體" w:hAnsi="標楷體" w:hint="eastAsia"/>
        </w:rPr>
        <w:t>4</w:t>
      </w:r>
      <w:r w:rsidRPr="00932A06">
        <w:rPr>
          <w:rFonts w:ascii="標楷體" w:eastAsia="標楷體" w:hAnsi="標楷體" w:hint="eastAsia"/>
        </w:rPr>
        <w:t>年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本計畫在新竹縣尖石鄉辦理，成效斐然，獲得廣大迴響</w:t>
      </w:r>
      <w:r w:rsidRPr="00932A06">
        <w:rPr>
          <w:rFonts w:ascii="新細明體" w:hAnsi="新細明體" w:hint="eastAsia"/>
        </w:rPr>
        <w:t>！</w:t>
      </w:r>
      <w:r w:rsidRPr="00932A06">
        <w:rPr>
          <w:rFonts w:ascii="標楷體" w:eastAsia="標楷體" w:hAnsi="標楷體" w:hint="eastAsia"/>
        </w:rPr>
        <w:t>本年度來到</w:t>
      </w:r>
      <w:r w:rsidRPr="00932A06">
        <w:rPr>
          <w:rFonts w:ascii="標楷體" w:eastAsia="標楷體" w:hAnsi="標楷體" w:hint="eastAsia"/>
          <w:b/>
        </w:rPr>
        <w:t>花蓮縣</w:t>
      </w:r>
      <w:r w:rsidRPr="00932A06">
        <w:rPr>
          <w:rFonts w:ascii="標楷體" w:eastAsia="標楷體" w:hAnsi="標楷體" w:hint="eastAsia"/>
        </w:rPr>
        <w:t>，期能</w:t>
      </w:r>
      <w:r w:rsidRPr="00932A06">
        <w:rPr>
          <w:rFonts w:ascii="標楷體" w:eastAsia="標楷體" w:hAnsi="標楷體" w:hint="eastAsia"/>
          <w:b/>
        </w:rPr>
        <w:t>結合在地之教育、社工、輔導、衛生、社區等系統</w:t>
      </w:r>
      <w:r w:rsidRPr="00932A06">
        <w:rPr>
          <w:rFonts w:ascii="標楷體" w:eastAsia="標楷體" w:hAnsi="標楷體" w:hint="eastAsia"/>
        </w:rPr>
        <w:t>，辦理性健康促進增能研習，培訓在地專業人力，以提升學生性健康；同時更擴大參與，邀請國內所有關心偏鄉青少年教育議題機構及團體參與，以發揮活動的加成效果與動能。</w:t>
      </w:r>
    </w:p>
    <w:p w:rsidR="00D32E9E" w:rsidRPr="00932A06" w:rsidRDefault="00D32E9E" w:rsidP="001A6576">
      <w:pPr>
        <w:spacing w:beforeLines="50" w:line="400" w:lineRule="exact"/>
        <w:ind w:left="480" w:rightChars="19" w:right="46" w:hangingChars="200" w:hanging="480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  <w:b/>
        </w:rPr>
        <w:t>二、研習目的：</w:t>
      </w:r>
      <w:r w:rsidRPr="00932A06">
        <w:rPr>
          <w:rFonts w:ascii="標楷體" w:eastAsia="標楷體" w:hAnsi="標楷體"/>
          <w:b/>
        </w:rPr>
        <w:t xml:space="preserve"> </w:t>
      </w:r>
      <w:r w:rsidRPr="00932A06">
        <w:rPr>
          <w:rFonts w:ascii="標楷體" w:eastAsia="標楷體" w:hAnsi="標楷體"/>
          <w:b/>
        </w:rPr>
        <w:br/>
      </w:r>
      <w:r w:rsidRPr="00932A06">
        <w:rPr>
          <w:rFonts w:ascii="標楷體" w:eastAsia="標楷體" w:hAnsi="標楷體" w:hint="eastAsia"/>
        </w:rPr>
        <w:t>提升偏鄉地區青少年性健康服務系統之性健康意識與知能，加強其服務青少年性健康之能力，特舉辦本研習，主要增能內容如下：</w:t>
      </w:r>
    </w:p>
    <w:p w:rsidR="00D32E9E" w:rsidRPr="00932A06" w:rsidRDefault="00D32E9E" w:rsidP="00A975B1">
      <w:pPr>
        <w:spacing w:line="400" w:lineRule="exact"/>
        <w:ind w:left="85" w:rightChars="19" w:right="46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 xml:space="preserve">　　</w:t>
      </w:r>
      <w:r w:rsidRPr="00932A06">
        <w:rPr>
          <w:rFonts w:ascii="標楷體" w:eastAsia="標楷體" w:hAnsi="標楷體"/>
        </w:rPr>
        <w:t>(</w:t>
      </w:r>
      <w:proofErr w:type="gramStart"/>
      <w:r w:rsidRPr="00932A06">
        <w:rPr>
          <w:rFonts w:ascii="標楷體" w:eastAsia="標楷體" w:hAnsi="標楷體" w:hint="eastAsia"/>
        </w:rPr>
        <w:t>一</w:t>
      </w:r>
      <w:proofErr w:type="gramEnd"/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認識全人性教育的意義及學校性健康促進跨領域工作模式與資源</w:t>
      </w:r>
    </w:p>
    <w:p w:rsidR="00D32E9E" w:rsidRPr="00932A06" w:rsidRDefault="00D32E9E" w:rsidP="00A975B1">
      <w:pPr>
        <w:spacing w:line="400" w:lineRule="exact"/>
        <w:ind w:left="85" w:rightChars="19" w:right="46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 xml:space="preserve">　　</w:t>
      </w:r>
      <w:r w:rsidRPr="00932A06">
        <w:rPr>
          <w:rFonts w:ascii="標楷體" w:eastAsia="標楷體" w:hAnsi="標楷體"/>
        </w:rPr>
        <w:t>(</w:t>
      </w:r>
      <w:r w:rsidRPr="00932A06">
        <w:rPr>
          <w:rFonts w:ascii="標楷體" w:eastAsia="標楷體" w:hAnsi="標楷體" w:hint="eastAsia"/>
        </w:rPr>
        <w:t>二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認識青少年的性發展及其性探索相關行為特徵如何與青少年談性</w:t>
      </w:r>
      <w:r w:rsidRPr="00932A06">
        <w:rPr>
          <w:rFonts w:ascii="標楷體" w:eastAsia="標楷體" w:hAnsi="標楷體"/>
        </w:rPr>
        <w:t>-</w:t>
      </w:r>
      <w:r w:rsidRPr="00932A06">
        <w:rPr>
          <w:rFonts w:ascii="標楷體" w:eastAsia="標楷體" w:hAnsi="標楷體" w:hint="eastAsia"/>
        </w:rPr>
        <w:t>性溝通技能。</w:t>
      </w:r>
    </w:p>
    <w:p w:rsidR="00D32E9E" w:rsidRPr="00932A06" w:rsidRDefault="00D32E9E" w:rsidP="00A975B1">
      <w:pPr>
        <w:spacing w:line="400" w:lineRule="exact"/>
        <w:ind w:left="85" w:rightChars="19" w:right="46"/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 xml:space="preserve">　　</w:t>
      </w:r>
      <w:r w:rsidRPr="00932A06">
        <w:rPr>
          <w:rFonts w:ascii="標楷體" w:eastAsia="標楷體" w:hAnsi="標楷體"/>
        </w:rPr>
        <w:t>(</w:t>
      </w:r>
      <w:r w:rsidRPr="00932A06">
        <w:rPr>
          <w:rFonts w:ascii="標楷體" w:eastAsia="標楷體" w:hAnsi="標楷體" w:hint="eastAsia"/>
        </w:rPr>
        <w:t>三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認識偏鄉原民青少年性健康促進工作策略</w:t>
      </w:r>
    </w:p>
    <w:p w:rsidR="00D32E9E" w:rsidRPr="00932A06" w:rsidRDefault="00D32E9E" w:rsidP="00A975B1">
      <w:pPr>
        <w:spacing w:line="400" w:lineRule="exact"/>
        <w:ind w:left="85" w:rightChars="19" w:right="46"/>
        <w:rPr>
          <w:rFonts w:ascii="標楷體" w:eastAsia="標楷體" w:hAnsi="標楷體"/>
        </w:rPr>
      </w:pPr>
      <w:r w:rsidRPr="00932A06">
        <w:rPr>
          <w:rFonts w:ascii="標楷體" w:eastAsia="標楷體" w:hAnsi="標楷體"/>
        </w:rPr>
        <w:t xml:space="preserve">    (</w:t>
      </w:r>
      <w:r w:rsidRPr="00932A06">
        <w:rPr>
          <w:rFonts w:ascii="標楷體" w:eastAsia="標楷體" w:hAnsi="標楷體" w:hint="eastAsia"/>
        </w:rPr>
        <w:t>四</w:t>
      </w:r>
      <w:r w:rsidRPr="00932A06">
        <w:rPr>
          <w:rFonts w:ascii="標楷體" w:eastAsia="標楷體" w:hAnsi="標楷體"/>
        </w:rPr>
        <w:t>)</w:t>
      </w:r>
      <w:r w:rsidRPr="00932A06">
        <w:rPr>
          <w:rFonts w:ascii="標楷體" w:eastAsia="標楷體" w:hAnsi="標楷體" w:hint="eastAsia"/>
        </w:rPr>
        <w:t>認識國際間提升青少女領導力以及降低青少女懷孕之策略</w:t>
      </w:r>
    </w:p>
    <w:p w:rsidR="00D32E9E" w:rsidRPr="00932A06" w:rsidRDefault="00D32E9E" w:rsidP="001A6576">
      <w:pPr>
        <w:spacing w:beforeLines="50" w:line="400" w:lineRule="exact"/>
        <w:ind w:rightChars="19" w:right="46"/>
        <w:rPr>
          <w:rFonts w:eastAsia="標楷體"/>
          <w:kern w:val="0"/>
        </w:rPr>
      </w:pPr>
      <w:r w:rsidRPr="00932A06">
        <w:rPr>
          <w:rFonts w:eastAsia="標楷體" w:hint="eastAsia"/>
          <w:b/>
          <w:kern w:val="0"/>
        </w:rPr>
        <w:t>三、辦理單位：</w:t>
      </w:r>
      <w:r w:rsidRPr="00932A06">
        <w:rPr>
          <w:rFonts w:eastAsia="標楷體"/>
          <w:b/>
          <w:kern w:val="0"/>
        </w:rPr>
        <w:br/>
      </w:r>
      <w:r w:rsidRPr="00932A06">
        <w:rPr>
          <w:rFonts w:eastAsia="標楷體" w:hint="eastAsia"/>
          <w:kern w:val="0"/>
        </w:rPr>
        <w:t xml:space="preserve">　　主辦單位：衛生福利部國民</w:t>
      </w:r>
      <w:proofErr w:type="gramStart"/>
      <w:r w:rsidRPr="00932A06">
        <w:rPr>
          <w:rFonts w:eastAsia="標楷體" w:hint="eastAsia"/>
          <w:kern w:val="0"/>
        </w:rPr>
        <w:t>健康署</w:t>
      </w:r>
      <w:proofErr w:type="gramEnd"/>
      <w:r w:rsidRPr="00932A06">
        <w:rPr>
          <w:rFonts w:eastAsia="標楷體"/>
          <w:kern w:val="0"/>
        </w:rPr>
        <w:br/>
      </w:r>
      <w:r w:rsidRPr="00932A06">
        <w:rPr>
          <w:rFonts w:eastAsia="標楷體" w:hint="eastAsia"/>
          <w:kern w:val="0"/>
        </w:rPr>
        <w:t xml:space="preserve">　　承辦單位：台灣性教育學會</w:t>
      </w:r>
      <w:r w:rsidRPr="00932A06">
        <w:rPr>
          <w:rFonts w:eastAsia="標楷體"/>
          <w:kern w:val="0"/>
        </w:rPr>
        <w:br/>
      </w:r>
      <w:r w:rsidRPr="00932A06">
        <w:rPr>
          <w:rFonts w:eastAsia="標楷體" w:hint="eastAsia"/>
          <w:kern w:val="0"/>
        </w:rPr>
        <w:t xml:space="preserve">　　協辦單位：杏陵醫學基金會、杏陵性諮商中心</w:t>
      </w:r>
      <w:r w:rsidRPr="00932A06">
        <w:rPr>
          <w:rFonts w:ascii="新細明體" w:hAnsi="新細明體" w:hint="eastAsia"/>
          <w:kern w:val="0"/>
        </w:rPr>
        <w:t>、</w:t>
      </w:r>
      <w:r w:rsidR="0088665F" w:rsidRPr="00932A06">
        <w:rPr>
          <w:rFonts w:ascii="新細明體" w:hAnsi="新細明體"/>
          <w:kern w:val="0"/>
        </w:rPr>
        <w:br/>
      </w:r>
      <w:r w:rsidR="0088665F" w:rsidRPr="00932A06">
        <w:rPr>
          <w:rFonts w:ascii="新細明體" w:hAnsi="新細明體" w:hint="eastAsia"/>
          <w:kern w:val="0"/>
        </w:rPr>
        <w:t xml:space="preserve">　　　　　　　</w:t>
      </w:r>
      <w:r w:rsidRPr="00932A06">
        <w:rPr>
          <w:rFonts w:eastAsia="標楷體" w:hint="eastAsia"/>
          <w:kern w:val="0"/>
        </w:rPr>
        <w:t>國立東華大學、</w:t>
      </w:r>
      <w:r w:rsidRPr="00932A06">
        <w:rPr>
          <w:rFonts w:ascii="標楷體" w:eastAsia="標楷體" w:hAnsi="標楷體" w:hint="eastAsia"/>
        </w:rPr>
        <w:t>台灣青少年醫學暨保健學會</w:t>
      </w:r>
    </w:p>
    <w:p w:rsidR="00D32E9E" w:rsidRPr="00932A06" w:rsidRDefault="00D32E9E" w:rsidP="001A6576">
      <w:pPr>
        <w:spacing w:beforeLines="50" w:line="400" w:lineRule="exact"/>
        <w:ind w:rightChars="19" w:right="46"/>
        <w:rPr>
          <w:rFonts w:eastAsia="標楷體"/>
          <w:b/>
          <w:kern w:val="0"/>
        </w:rPr>
      </w:pPr>
      <w:r w:rsidRPr="00932A06">
        <w:rPr>
          <w:rFonts w:eastAsia="標楷體"/>
          <w:kern w:val="0"/>
        </w:rPr>
        <w:br w:type="page"/>
      </w:r>
      <w:r w:rsidRPr="00932A06">
        <w:rPr>
          <w:rFonts w:eastAsia="標楷體" w:hint="eastAsia"/>
          <w:b/>
        </w:rPr>
        <w:lastRenderedPageBreak/>
        <w:t>四、參加對象：</w:t>
      </w:r>
    </w:p>
    <w:p w:rsidR="00A52D03" w:rsidRPr="00932A06" w:rsidRDefault="00A52D03" w:rsidP="00A52D03">
      <w:pPr>
        <w:numPr>
          <w:ilvl w:val="0"/>
          <w:numId w:val="32"/>
        </w:numPr>
        <w:spacing w:line="400" w:lineRule="exact"/>
        <w:ind w:leftChars="59" w:left="425" w:hangingChars="118" w:hanging="283"/>
        <w:rPr>
          <w:rFonts w:eastAsia="標楷體" w:hAnsi="標楷體"/>
        </w:rPr>
      </w:pPr>
      <w:r w:rsidRPr="00932A06">
        <w:rPr>
          <w:rFonts w:eastAsia="標楷體" w:hAnsi="標楷體" w:hint="eastAsia"/>
        </w:rPr>
        <w:t>宜蘭縣、花蓮縣、台東縣之衛生局及其所屬衛生所務必派</w:t>
      </w:r>
      <w:r w:rsidR="00881311" w:rsidRPr="00932A06">
        <w:rPr>
          <w:rFonts w:eastAsia="標楷體" w:hAnsi="標楷體" w:hint="eastAsia"/>
        </w:rPr>
        <w:t>負責推展</w:t>
      </w:r>
      <w:r w:rsidRPr="00932A06">
        <w:rPr>
          <w:rFonts w:eastAsia="標楷體" w:hAnsi="標楷體" w:hint="eastAsia"/>
        </w:rPr>
        <w:t>青少年性健康促進業務</w:t>
      </w:r>
      <w:r w:rsidR="00881311" w:rsidRPr="00932A06">
        <w:rPr>
          <w:rFonts w:eastAsia="標楷體" w:hAnsi="標楷體" w:hint="eastAsia"/>
        </w:rPr>
        <w:t>之</w:t>
      </w:r>
      <w:r w:rsidRPr="00932A06">
        <w:rPr>
          <w:rFonts w:eastAsia="標楷體" w:hAnsi="標楷體" w:hint="eastAsia"/>
        </w:rPr>
        <w:t>行政主管、承辦人員參加。</w:t>
      </w:r>
    </w:p>
    <w:p w:rsidR="00A52D03" w:rsidRPr="00932A06" w:rsidRDefault="00A52D03" w:rsidP="00A52D03">
      <w:pPr>
        <w:numPr>
          <w:ilvl w:val="0"/>
          <w:numId w:val="32"/>
        </w:numPr>
        <w:spacing w:line="400" w:lineRule="exact"/>
        <w:ind w:leftChars="59" w:left="425" w:hangingChars="118" w:hanging="283"/>
        <w:rPr>
          <w:rFonts w:eastAsia="標楷體" w:hAnsi="標楷體"/>
        </w:rPr>
      </w:pPr>
      <w:r w:rsidRPr="00932A06">
        <w:rPr>
          <w:rFonts w:eastAsia="標楷體" w:hAnsi="標楷體" w:hint="eastAsia"/>
        </w:rPr>
        <w:t>宜蘭縣、花蓮縣、台東縣之教育局</w:t>
      </w:r>
      <w:r w:rsidRPr="00932A06">
        <w:rPr>
          <w:rFonts w:ascii="標楷體" w:eastAsia="標楷體" w:hAnsi="標楷體" w:hint="eastAsia"/>
        </w:rPr>
        <w:t>及其所屬各級學校務必派</w:t>
      </w:r>
      <w:r w:rsidR="00881311" w:rsidRPr="00932A06">
        <w:rPr>
          <w:rFonts w:ascii="標楷體" w:eastAsia="標楷體" w:hAnsi="標楷體" w:hint="eastAsia"/>
        </w:rPr>
        <w:t>負責推動</w:t>
      </w:r>
      <w:r w:rsidRPr="00932A06">
        <w:rPr>
          <w:rFonts w:eastAsia="標楷體" w:hAnsi="標楷體" w:hint="eastAsia"/>
        </w:rPr>
        <w:t>青少年性健康促進</w:t>
      </w:r>
      <w:r w:rsidR="00881311" w:rsidRPr="00932A06">
        <w:rPr>
          <w:rFonts w:eastAsia="標楷體" w:hAnsi="標楷體" w:hint="eastAsia"/>
        </w:rPr>
        <w:t>業務之</w:t>
      </w:r>
      <w:r w:rsidRPr="00932A06">
        <w:rPr>
          <w:rFonts w:ascii="標楷體" w:eastAsia="標楷體" w:hAnsi="標楷體" w:hint="eastAsia"/>
        </w:rPr>
        <w:t>行政主管、承辦人員</w:t>
      </w:r>
      <w:r w:rsidR="00881311" w:rsidRPr="00932A06">
        <w:rPr>
          <w:rFonts w:ascii="標楷體" w:eastAsia="標楷體" w:hAnsi="標楷體" w:hint="eastAsia"/>
        </w:rPr>
        <w:t>或</w:t>
      </w:r>
      <w:r w:rsidRPr="00932A06">
        <w:rPr>
          <w:rFonts w:ascii="標楷體" w:eastAsia="標楷體" w:hAnsi="標楷體" w:hint="eastAsia"/>
        </w:rPr>
        <w:t>教師參加</w:t>
      </w:r>
      <w:r w:rsidR="00881311" w:rsidRPr="00932A06">
        <w:rPr>
          <w:rFonts w:ascii="標楷體" w:eastAsia="標楷體" w:hAnsi="標楷體" w:hint="eastAsia"/>
        </w:rPr>
        <w:t>，</w:t>
      </w:r>
      <w:r w:rsidRPr="00932A06">
        <w:rPr>
          <w:rFonts w:ascii="標楷體" w:eastAsia="標楷體" w:hAnsi="標楷體" w:hint="eastAsia"/>
        </w:rPr>
        <w:t>並指派其所屬學生輔導諮商中心青少年性健康促進相關人員參加。</w:t>
      </w:r>
    </w:p>
    <w:p w:rsidR="00AB37B6" w:rsidRPr="00932A06" w:rsidRDefault="00AB37B6" w:rsidP="00AB37B6">
      <w:pPr>
        <w:numPr>
          <w:ilvl w:val="0"/>
          <w:numId w:val="32"/>
        </w:numPr>
        <w:spacing w:line="400" w:lineRule="exact"/>
        <w:ind w:leftChars="59" w:left="706" w:hangingChars="235" w:hanging="564"/>
        <w:rPr>
          <w:rFonts w:eastAsia="標楷體" w:hAnsi="標楷體"/>
        </w:rPr>
      </w:pPr>
      <w:r w:rsidRPr="00932A06">
        <w:rPr>
          <w:rFonts w:eastAsia="標楷體" w:hAnsi="標楷體" w:hint="eastAsia"/>
        </w:rPr>
        <w:t>轄區內有偏鄉之全國各縣市衛生局</w:t>
      </w:r>
      <w:r w:rsidRPr="00932A06">
        <w:rPr>
          <w:rFonts w:eastAsia="標楷體" w:hAnsi="標楷體"/>
        </w:rPr>
        <w:t>(</w:t>
      </w:r>
      <w:r w:rsidRPr="00932A06">
        <w:rPr>
          <w:rFonts w:eastAsia="標楷體" w:hAnsi="標楷體" w:hint="eastAsia"/>
        </w:rPr>
        <w:t>處</w:t>
      </w:r>
      <w:r w:rsidRPr="00932A06">
        <w:rPr>
          <w:rFonts w:eastAsia="標楷體" w:hAnsi="標楷體"/>
        </w:rPr>
        <w:t>)</w:t>
      </w:r>
      <w:r w:rsidRPr="00932A06">
        <w:rPr>
          <w:rFonts w:eastAsia="標楷體" w:hAnsi="標楷體" w:hint="eastAsia"/>
        </w:rPr>
        <w:t>與衛生所的青少年性健康促進業務承辦人員。</w:t>
      </w:r>
    </w:p>
    <w:p w:rsidR="00AB37B6" w:rsidRPr="00932A06" w:rsidRDefault="00AB37B6" w:rsidP="00AB37B6">
      <w:pPr>
        <w:numPr>
          <w:ilvl w:val="0"/>
          <w:numId w:val="32"/>
        </w:numPr>
        <w:spacing w:line="400" w:lineRule="exact"/>
        <w:ind w:leftChars="59" w:left="706" w:hangingChars="235" w:hanging="564"/>
        <w:rPr>
          <w:rFonts w:eastAsia="標楷體" w:hAnsi="標楷體"/>
        </w:rPr>
      </w:pPr>
      <w:r w:rsidRPr="00932A06">
        <w:rPr>
          <w:rFonts w:eastAsia="標楷體" w:hAnsi="標楷體" w:hint="eastAsia"/>
        </w:rPr>
        <w:t>轄區內有偏鄉之縣市各級醫療院所</w:t>
      </w:r>
      <w:r w:rsidRPr="00932A06">
        <w:rPr>
          <w:rFonts w:eastAsia="標楷體" w:hAnsi="標楷體" w:hint="eastAsia"/>
        </w:rPr>
        <w:t>Teens</w:t>
      </w:r>
      <w:proofErr w:type="gramStart"/>
      <w:r w:rsidRPr="00932A06">
        <w:rPr>
          <w:rFonts w:eastAsia="標楷體" w:hAnsi="標楷體"/>
        </w:rPr>
        <w:t>’</w:t>
      </w:r>
      <w:proofErr w:type="gramEnd"/>
      <w:r w:rsidRPr="00932A06">
        <w:rPr>
          <w:rFonts w:eastAsia="標楷體" w:hAnsi="標楷體"/>
        </w:rPr>
        <w:t xml:space="preserve"> 9</w:t>
      </w:r>
      <w:r w:rsidRPr="00932A06">
        <w:rPr>
          <w:rFonts w:eastAsia="標楷體" w:hAnsi="標楷體" w:hint="eastAsia"/>
        </w:rPr>
        <w:t>號青少年親善門診業務承辦人員</w:t>
      </w:r>
      <w:r w:rsidRPr="00932A06">
        <w:rPr>
          <w:rFonts w:ascii="標楷體" w:eastAsia="標楷體" w:hAnsi="標楷體" w:hint="eastAsia"/>
        </w:rPr>
        <w:t>。</w:t>
      </w:r>
    </w:p>
    <w:p w:rsidR="00AB37B6" w:rsidRPr="00932A06" w:rsidRDefault="00AB37B6" w:rsidP="00AB37B6">
      <w:pPr>
        <w:numPr>
          <w:ilvl w:val="0"/>
          <w:numId w:val="32"/>
        </w:numPr>
        <w:spacing w:line="400" w:lineRule="exact"/>
        <w:ind w:leftChars="59" w:left="706" w:hangingChars="235" w:hanging="564"/>
        <w:rPr>
          <w:rFonts w:eastAsia="標楷體" w:hAnsi="標楷體"/>
        </w:rPr>
      </w:pPr>
      <w:r w:rsidRPr="00932A06">
        <w:rPr>
          <w:rFonts w:eastAsia="標楷體" w:hAnsi="標楷體" w:hint="eastAsia"/>
        </w:rPr>
        <w:t>轄區內有偏鄉之全國各縣市教育局</w:t>
      </w:r>
      <w:r w:rsidRPr="00932A06">
        <w:rPr>
          <w:rFonts w:eastAsia="標楷體" w:hAnsi="標楷體"/>
        </w:rPr>
        <w:t>(</w:t>
      </w:r>
      <w:r w:rsidRPr="00932A06">
        <w:rPr>
          <w:rFonts w:eastAsia="標楷體" w:hAnsi="標楷體" w:hint="eastAsia"/>
        </w:rPr>
        <w:t>處</w:t>
      </w:r>
      <w:r w:rsidRPr="00932A06">
        <w:rPr>
          <w:rFonts w:eastAsia="標楷體" w:hAnsi="標楷體"/>
        </w:rPr>
        <w:t>)</w:t>
      </w:r>
      <w:r w:rsidRPr="00932A06">
        <w:rPr>
          <w:rFonts w:eastAsia="標楷體" w:hAnsi="標楷體" w:hint="eastAsia"/>
        </w:rPr>
        <w:t>及</w:t>
      </w:r>
      <w:r w:rsidR="00A52D03" w:rsidRPr="00932A06">
        <w:rPr>
          <w:rFonts w:eastAsia="標楷體" w:hAnsi="標楷體" w:hint="eastAsia"/>
        </w:rPr>
        <w:t>所屬各級學校與</w:t>
      </w:r>
      <w:r w:rsidRPr="00932A06">
        <w:rPr>
          <w:rFonts w:eastAsia="標楷體" w:hAnsi="標楷體" w:hint="eastAsia"/>
        </w:rPr>
        <w:t>學生輔導諮商中心青少年性健康促進業務承辦人員</w:t>
      </w:r>
      <w:r w:rsidR="00881311" w:rsidRPr="00932A06">
        <w:rPr>
          <w:rFonts w:ascii="新細明體" w:hAnsi="新細明體" w:hint="eastAsia"/>
        </w:rPr>
        <w:t>、</w:t>
      </w:r>
      <w:r w:rsidR="00881311" w:rsidRPr="00932A06">
        <w:rPr>
          <w:rFonts w:eastAsia="標楷體" w:hAnsi="標楷體" w:hint="eastAsia"/>
        </w:rPr>
        <w:t>教師或相關人員</w:t>
      </w:r>
      <w:r w:rsidRPr="00932A06">
        <w:rPr>
          <w:rFonts w:eastAsia="標楷體" w:hAnsi="標楷體" w:hint="eastAsia"/>
        </w:rPr>
        <w:t>。</w:t>
      </w:r>
    </w:p>
    <w:p w:rsidR="00AB37B6" w:rsidRPr="00932A06" w:rsidRDefault="00AB37B6" w:rsidP="00AB37B6">
      <w:pPr>
        <w:numPr>
          <w:ilvl w:val="0"/>
          <w:numId w:val="32"/>
        </w:numPr>
        <w:spacing w:line="400" w:lineRule="exact"/>
        <w:ind w:leftChars="59" w:left="425" w:hangingChars="118" w:hanging="283"/>
        <w:rPr>
          <w:rFonts w:eastAsia="標楷體" w:hAnsi="標楷體"/>
        </w:rPr>
      </w:pPr>
      <w:r w:rsidRPr="00932A06">
        <w:rPr>
          <w:rFonts w:eastAsia="標楷體" w:hAnsi="標楷體" w:hint="eastAsia"/>
        </w:rPr>
        <w:t>青少年性健康促進相關社會福利團體之偏鄉地區業務承辦人員，例如家扶基金會、台灣世界展望會、財團法人</w:t>
      </w:r>
      <w:proofErr w:type="gramStart"/>
      <w:r w:rsidRPr="00932A06">
        <w:rPr>
          <w:rFonts w:eastAsia="標楷體" w:hAnsi="標楷體" w:hint="eastAsia"/>
        </w:rPr>
        <w:t>勵</w:t>
      </w:r>
      <w:proofErr w:type="gramEnd"/>
      <w:r w:rsidRPr="00932A06">
        <w:rPr>
          <w:rFonts w:eastAsia="標楷體" w:hAnsi="標楷體" w:hint="eastAsia"/>
        </w:rPr>
        <w:t>馨社會福利事業基金會、杏陵基金會性諮商中心、青少年醫學暨保健學會、張老師基金會…</w:t>
      </w:r>
      <w:r w:rsidRPr="00932A06">
        <w:rPr>
          <w:rFonts w:eastAsia="標楷體" w:hint="eastAsia"/>
        </w:rPr>
        <w:t>等。</w:t>
      </w:r>
    </w:p>
    <w:p w:rsidR="00D32E9E" w:rsidRPr="00932A06" w:rsidRDefault="00AB37B6" w:rsidP="00AB37B6">
      <w:pPr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59" w:left="382" w:hangingChars="100" w:hanging="240"/>
        <w:rPr>
          <w:rFonts w:eastAsia="標楷體" w:hAnsi="標楷體"/>
        </w:rPr>
      </w:pPr>
      <w:r w:rsidRPr="00932A06">
        <w:rPr>
          <w:rFonts w:eastAsia="標楷體" w:hint="eastAsia"/>
        </w:rPr>
        <w:t>上開以外其他支持偏鄉地區青少年性健康促進相關業務承辦人。</w:t>
      </w:r>
    </w:p>
    <w:p w:rsidR="00D32E9E" w:rsidRPr="00932A06" w:rsidRDefault="00D32E9E" w:rsidP="00602F17">
      <w:pPr>
        <w:autoSpaceDE w:val="0"/>
        <w:autoSpaceDN w:val="0"/>
        <w:adjustRightInd w:val="0"/>
        <w:spacing w:line="400" w:lineRule="exact"/>
        <w:ind w:left="382"/>
        <w:rPr>
          <w:rFonts w:eastAsia="標楷體" w:hAnsi="標楷體"/>
        </w:rPr>
      </w:pPr>
      <w:r w:rsidRPr="00932A06">
        <w:rPr>
          <w:rFonts w:eastAsia="標楷體"/>
        </w:rPr>
        <w:br/>
      </w:r>
      <w:r w:rsidRPr="00932A06">
        <w:rPr>
          <w:rFonts w:eastAsia="標楷體" w:hAnsi="標楷體" w:hint="eastAsia"/>
        </w:rPr>
        <w:t>※本計畫偏鄉定義係依據行政院研考會</w:t>
      </w:r>
      <w:r w:rsidRPr="00932A06">
        <w:rPr>
          <w:rFonts w:eastAsia="標楷體" w:hAnsi="標楷體"/>
        </w:rPr>
        <w:t xml:space="preserve">101 </w:t>
      </w:r>
      <w:r w:rsidRPr="00932A06">
        <w:rPr>
          <w:rFonts w:eastAsia="標楷體" w:hAnsi="標楷體" w:hint="eastAsia"/>
        </w:rPr>
        <w:t>年「鄉鎮市區數位發展分類研究報告</w:t>
      </w:r>
      <w:r w:rsidRPr="00932A06">
        <w:rPr>
          <w:rFonts w:eastAsia="標楷體" w:hAnsi="標楷體"/>
        </w:rPr>
        <w:t>-</w:t>
      </w:r>
      <w:r w:rsidRPr="00932A06">
        <w:rPr>
          <w:rFonts w:eastAsia="標楷體" w:hAnsi="標楷體" w:hint="eastAsia"/>
        </w:rPr>
        <w:t>鄉鎮市區</w:t>
      </w:r>
      <w:r w:rsidRPr="00932A06">
        <w:rPr>
          <w:rFonts w:eastAsia="標楷體" w:hAnsi="標楷體"/>
        </w:rPr>
        <w:t xml:space="preserve">e </w:t>
      </w:r>
      <w:r w:rsidRPr="00932A06">
        <w:rPr>
          <w:rFonts w:eastAsia="標楷體" w:hAnsi="標楷體" w:hint="eastAsia"/>
        </w:rPr>
        <w:t>化發展程度分類結果」，</w:t>
      </w:r>
      <w:r w:rsidRPr="00932A06">
        <w:rPr>
          <w:rFonts w:eastAsia="標楷體" w:hAnsi="標楷體"/>
        </w:rPr>
        <w:t xml:space="preserve">E </w:t>
      </w:r>
      <w:r w:rsidRPr="00932A06">
        <w:rPr>
          <w:rFonts w:eastAsia="標楷體" w:hAnsi="標楷體" w:hint="eastAsia"/>
        </w:rPr>
        <w:t>化發展程度共分為</w:t>
      </w:r>
      <w:r w:rsidRPr="00932A06">
        <w:rPr>
          <w:rFonts w:eastAsia="標楷體" w:hAnsi="標楷體"/>
        </w:rPr>
        <w:t xml:space="preserve">5 </w:t>
      </w:r>
      <w:r w:rsidRPr="00932A06">
        <w:rPr>
          <w:rFonts w:eastAsia="標楷體" w:hAnsi="標楷體" w:hint="eastAsia"/>
        </w:rPr>
        <w:t>級，其中</w:t>
      </w:r>
      <w:r w:rsidRPr="00932A06">
        <w:rPr>
          <w:rFonts w:eastAsia="標楷體" w:hAnsi="標楷體"/>
        </w:rPr>
        <w:t xml:space="preserve">5 </w:t>
      </w:r>
      <w:r w:rsidRPr="00932A06">
        <w:rPr>
          <w:rFonts w:eastAsia="標楷體" w:hAnsi="標楷體" w:hint="eastAsia"/>
        </w:rPr>
        <w:t>級為發展最慢，</w:t>
      </w:r>
      <w:r w:rsidRPr="00932A06">
        <w:rPr>
          <w:rFonts w:eastAsia="標楷體" w:hAnsi="標楷體"/>
        </w:rPr>
        <w:t xml:space="preserve">1 </w:t>
      </w:r>
      <w:r w:rsidRPr="00932A06">
        <w:rPr>
          <w:rFonts w:eastAsia="標楷體" w:hAnsi="標楷體" w:hint="eastAsia"/>
        </w:rPr>
        <w:t>級為發展最快，本計畫納入</w:t>
      </w:r>
      <w:r w:rsidRPr="00932A06">
        <w:rPr>
          <w:rFonts w:eastAsia="標楷體" w:hAnsi="標楷體"/>
        </w:rPr>
        <w:t xml:space="preserve">E </w:t>
      </w:r>
      <w:r w:rsidRPr="00932A06">
        <w:rPr>
          <w:rFonts w:eastAsia="標楷體" w:hAnsi="標楷體" w:hint="eastAsia"/>
        </w:rPr>
        <w:t>化發展程度</w:t>
      </w:r>
      <w:r w:rsidRPr="00932A06">
        <w:rPr>
          <w:rFonts w:eastAsia="標楷體" w:hAnsi="標楷體"/>
        </w:rPr>
        <w:t>3</w:t>
      </w:r>
      <w:r w:rsidRPr="00932A06">
        <w:rPr>
          <w:rFonts w:eastAsia="標楷體" w:hAnsi="標楷體" w:hint="eastAsia"/>
        </w:rPr>
        <w:t>至</w:t>
      </w:r>
      <w:r w:rsidRPr="00932A06">
        <w:rPr>
          <w:rFonts w:eastAsia="標楷體" w:hAnsi="標楷體"/>
        </w:rPr>
        <w:t xml:space="preserve">5 </w:t>
      </w:r>
      <w:r w:rsidRPr="00932A06">
        <w:rPr>
          <w:rFonts w:eastAsia="標楷體" w:hAnsi="標楷體" w:hint="eastAsia"/>
        </w:rPr>
        <w:t>級者，詳見附件二。</w:t>
      </w:r>
    </w:p>
    <w:p w:rsidR="00D32E9E" w:rsidRPr="00932A06" w:rsidRDefault="00D32E9E" w:rsidP="001A6576">
      <w:pPr>
        <w:spacing w:beforeLines="50" w:line="400" w:lineRule="exact"/>
        <w:ind w:rightChars="19" w:right="46"/>
        <w:rPr>
          <w:rFonts w:eastAsia="標楷體"/>
        </w:rPr>
      </w:pPr>
      <w:r w:rsidRPr="00932A06">
        <w:rPr>
          <w:rFonts w:eastAsia="標楷體" w:hint="eastAsia"/>
          <w:b/>
        </w:rPr>
        <w:t>五、課程內容：</w:t>
      </w:r>
      <w:r w:rsidRPr="00932A06">
        <w:rPr>
          <w:rFonts w:eastAsia="標楷體" w:hint="eastAsia"/>
        </w:rPr>
        <w:t>詳見附件</w:t>
      </w:r>
      <w:proofErr w:type="gramStart"/>
      <w:r w:rsidRPr="00932A06">
        <w:rPr>
          <w:rFonts w:eastAsia="標楷體" w:hint="eastAsia"/>
        </w:rPr>
        <w:t>三</w:t>
      </w:r>
      <w:proofErr w:type="gramEnd"/>
      <w:r w:rsidRPr="00932A06">
        <w:rPr>
          <w:rFonts w:eastAsia="標楷體" w:hint="eastAsia"/>
        </w:rPr>
        <w:t>。</w:t>
      </w:r>
    </w:p>
    <w:p w:rsidR="00D32E9E" w:rsidRPr="00932A06" w:rsidRDefault="00D32E9E" w:rsidP="001A6576">
      <w:pPr>
        <w:spacing w:beforeLines="50" w:line="400" w:lineRule="exact"/>
        <w:ind w:rightChars="19" w:right="46"/>
        <w:rPr>
          <w:rFonts w:eastAsia="標楷體"/>
        </w:rPr>
      </w:pPr>
      <w:r w:rsidRPr="00932A06">
        <w:rPr>
          <w:rFonts w:eastAsia="標楷體" w:hint="eastAsia"/>
          <w:b/>
        </w:rPr>
        <w:t>六、時間與地點：</w:t>
      </w:r>
      <w:r w:rsidRPr="00932A06">
        <w:rPr>
          <w:rFonts w:eastAsia="標楷體"/>
          <w:b/>
        </w:rPr>
        <w:br/>
      </w:r>
      <w:r w:rsidRPr="00932A06">
        <w:rPr>
          <w:rFonts w:eastAsia="標楷體" w:hint="eastAsia"/>
        </w:rPr>
        <w:t xml:space="preserve">　</w:t>
      </w:r>
      <w:r w:rsidRPr="00932A06">
        <w:rPr>
          <w:rFonts w:eastAsia="標楷體"/>
        </w:rPr>
        <w:t xml:space="preserve">   105</w:t>
      </w:r>
      <w:r w:rsidRPr="00932A06">
        <w:rPr>
          <w:rFonts w:eastAsia="標楷體" w:hint="eastAsia"/>
        </w:rPr>
        <w:t>年</w:t>
      </w:r>
      <w:r w:rsidRPr="00932A06">
        <w:rPr>
          <w:rFonts w:eastAsia="標楷體"/>
        </w:rPr>
        <w:t>10</w:t>
      </w:r>
      <w:r w:rsidRPr="00932A06">
        <w:rPr>
          <w:rFonts w:eastAsia="標楷體" w:hint="eastAsia"/>
        </w:rPr>
        <w:t>月</w:t>
      </w:r>
      <w:r w:rsidRPr="00932A06">
        <w:rPr>
          <w:rFonts w:eastAsia="標楷體"/>
        </w:rPr>
        <w:t>26</w:t>
      </w:r>
      <w:r w:rsidRPr="00932A06">
        <w:rPr>
          <w:rFonts w:eastAsia="標楷體" w:hint="eastAsia"/>
        </w:rPr>
        <w:t>日</w:t>
      </w:r>
      <w:r w:rsidRPr="00932A06">
        <w:rPr>
          <w:rFonts w:eastAsia="標楷體"/>
        </w:rPr>
        <w:t>(</w:t>
      </w:r>
      <w:r w:rsidRPr="00932A06">
        <w:rPr>
          <w:rFonts w:eastAsia="標楷體" w:hint="eastAsia"/>
        </w:rPr>
        <w:t>星期三</w:t>
      </w:r>
      <w:r w:rsidRPr="00932A06">
        <w:rPr>
          <w:rFonts w:eastAsia="標楷體"/>
        </w:rPr>
        <w:t>)</w:t>
      </w:r>
      <w:r w:rsidRPr="00932A06">
        <w:rPr>
          <w:rFonts w:eastAsia="標楷體" w:hint="eastAsia"/>
        </w:rPr>
        <w:t>、</w:t>
      </w:r>
      <w:r w:rsidRPr="00932A06">
        <w:rPr>
          <w:rFonts w:eastAsia="標楷體"/>
        </w:rPr>
        <w:t>105</w:t>
      </w:r>
      <w:r w:rsidRPr="00932A06">
        <w:rPr>
          <w:rFonts w:eastAsia="標楷體" w:hint="eastAsia"/>
        </w:rPr>
        <w:t>年</w:t>
      </w:r>
      <w:r w:rsidRPr="00932A06">
        <w:rPr>
          <w:rFonts w:eastAsia="標楷體"/>
        </w:rPr>
        <w:t>10</w:t>
      </w:r>
      <w:r w:rsidRPr="00932A06">
        <w:rPr>
          <w:rFonts w:eastAsia="標楷體" w:hint="eastAsia"/>
        </w:rPr>
        <w:t>月</w:t>
      </w:r>
      <w:r w:rsidRPr="00932A06">
        <w:rPr>
          <w:rFonts w:eastAsia="標楷體"/>
        </w:rPr>
        <w:t>27</w:t>
      </w:r>
      <w:r w:rsidRPr="00932A06">
        <w:rPr>
          <w:rFonts w:eastAsia="標楷體" w:hint="eastAsia"/>
        </w:rPr>
        <w:t>日</w:t>
      </w:r>
      <w:r w:rsidRPr="00932A06">
        <w:rPr>
          <w:rFonts w:eastAsia="標楷體"/>
        </w:rPr>
        <w:t>(</w:t>
      </w:r>
      <w:r w:rsidRPr="00932A06">
        <w:rPr>
          <w:rFonts w:eastAsia="標楷體" w:hint="eastAsia"/>
        </w:rPr>
        <w:t>星期四</w:t>
      </w:r>
      <w:r w:rsidRPr="00932A06">
        <w:rPr>
          <w:rFonts w:eastAsia="標楷體"/>
        </w:rPr>
        <w:t>)</w:t>
      </w:r>
      <w:r w:rsidRPr="00932A06">
        <w:rPr>
          <w:rFonts w:eastAsia="標楷體" w:hint="eastAsia"/>
        </w:rPr>
        <w:t>，兩天一夜研習</w:t>
      </w:r>
      <w:r w:rsidRPr="00932A06">
        <w:rPr>
          <w:rFonts w:eastAsia="標楷體"/>
        </w:rPr>
        <w:br/>
        <w:t xml:space="preserve">     </w:t>
      </w:r>
      <w:r w:rsidRPr="00932A06">
        <w:rPr>
          <w:rFonts w:eastAsia="標楷體" w:hint="eastAsia"/>
        </w:rPr>
        <w:t>地點：東華大學</w:t>
      </w:r>
      <w:r w:rsidR="00C71AFA" w:rsidRPr="00932A06">
        <w:rPr>
          <w:rFonts w:eastAsia="標楷體" w:hint="eastAsia"/>
        </w:rPr>
        <w:t>原住民學院大樓</w:t>
      </w:r>
      <w:r w:rsidR="00C71AFA" w:rsidRPr="00932A06">
        <w:rPr>
          <w:rFonts w:eastAsia="標楷體"/>
        </w:rPr>
        <w:t xml:space="preserve"> </w:t>
      </w:r>
      <w:r w:rsidR="00C71AFA" w:rsidRPr="00932A06">
        <w:rPr>
          <w:rFonts w:eastAsia="標楷體" w:hint="eastAsia"/>
        </w:rPr>
        <w:t>國際會議廳</w:t>
      </w:r>
      <w:r w:rsidRPr="00932A06">
        <w:rPr>
          <w:rFonts w:eastAsia="標楷體"/>
        </w:rPr>
        <w:t>(974</w:t>
      </w:r>
      <w:r w:rsidRPr="00932A06">
        <w:rPr>
          <w:rFonts w:eastAsia="標楷體" w:hint="eastAsia"/>
        </w:rPr>
        <w:t>花蓮縣壽豐鄉志學村大學路二段</w:t>
      </w:r>
      <w:r w:rsidRPr="00932A06">
        <w:rPr>
          <w:rFonts w:eastAsia="標楷體"/>
        </w:rPr>
        <w:t>1</w:t>
      </w:r>
      <w:r w:rsidRPr="00932A06">
        <w:rPr>
          <w:rFonts w:eastAsia="標楷體" w:hint="eastAsia"/>
        </w:rPr>
        <w:t>號</w:t>
      </w:r>
      <w:r w:rsidRPr="00932A06">
        <w:rPr>
          <w:rFonts w:eastAsia="標楷體"/>
        </w:rPr>
        <w:t xml:space="preserve">) </w:t>
      </w:r>
    </w:p>
    <w:p w:rsidR="004F17F6" w:rsidRPr="00932A06" w:rsidRDefault="00D32E9E" w:rsidP="001A6576">
      <w:pPr>
        <w:spacing w:beforeLines="50" w:line="400" w:lineRule="exact"/>
        <w:ind w:rightChars="19" w:right="46"/>
        <w:rPr>
          <w:rFonts w:eastAsia="標楷體"/>
          <w:kern w:val="0"/>
        </w:rPr>
      </w:pPr>
      <w:r w:rsidRPr="00932A06">
        <w:rPr>
          <w:rFonts w:eastAsia="標楷體" w:hint="eastAsia"/>
          <w:b/>
        </w:rPr>
        <w:t>七、交通與住宿：</w:t>
      </w:r>
      <w:r w:rsidRPr="00932A06">
        <w:rPr>
          <w:rFonts w:eastAsia="標楷體"/>
          <w:b/>
        </w:rPr>
        <w:br/>
      </w:r>
      <w:r w:rsidRPr="00932A06">
        <w:rPr>
          <w:rFonts w:eastAsia="標楷體"/>
          <w:kern w:val="0"/>
        </w:rPr>
        <w:t xml:space="preserve">    </w:t>
      </w:r>
      <w:r w:rsidRPr="00932A06">
        <w:rPr>
          <w:rFonts w:eastAsia="標楷體" w:hint="eastAsia"/>
          <w:kern w:val="0"/>
        </w:rPr>
        <w:t>住宿：東華大學東華會館。本研習提供學員之住宿方式為兩人一室，一人一床。</w:t>
      </w:r>
      <w:r w:rsidR="004F17F6" w:rsidRPr="00932A06">
        <w:rPr>
          <w:rFonts w:eastAsia="標楷體" w:hint="eastAsia"/>
          <w:kern w:val="0"/>
        </w:rPr>
        <w:br/>
      </w:r>
      <w:r w:rsidR="004F17F6" w:rsidRPr="00932A06">
        <w:rPr>
          <w:rFonts w:eastAsia="標楷體" w:hint="eastAsia"/>
          <w:kern w:val="0"/>
        </w:rPr>
        <w:t xml:space="preserve">　　接駁：提供花蓮火車站至東華大學接駁專車，</w:t>
      </w:r>
      <w:r w:rsidR="004B27C0" w:rsidRPr="00932A06">
        <w:rPr>
          <w:rFonts w:eastAsia="標楷體" w:hint="eastAsia"/>
          <w:kern w:val="0"/>
        </w:rPr>
        <w:t>將於活動日前通知接駁時間與集合地點。</w:t>
      </w:r>
    </w:p>
    <w:p w:rsidR="00D32E9E" w:rsidRPr="00932A06" w:rsidRDefault="00D32E9E" w:rsidP="001A6576">
      <w:pPr>
        <w:spacing w:beforeLines="50" w:line="380" w:lineRule="exact"/>
        <w:ind w:rightChars="19" w:right="46"/>
        <w:rPr>
          <w:rFonts w:eastAsia="標楷體"/>
          <w:kern w:val="0"/>
        </w:rPr>
      </w:pPr>
      <w:r w:rsidRPr="00932A06">
        <w:rPr>
          <w:rFonts w:eastAsia="標楷體" w:hint="eastAsia"/>
          <w:b/>
        </w:rPr>
        <w:t>八、報名時間</w:t>
      </w:r>
      <w:r w:rsidRPr="00932A06">
        <w:rPr>
          <w:rFonts w:eastAsia="標楷體" w:hint="eastAsia"/>
        </w:rPr>
        <w:t>：</w:t>
      </w:r>
      <w:r w:rsidRPr="00932A06">
        <w:rPr>
          <w:rFonts w:eastAsia="標楷體" w:hint="eastAsia"/>
          <w:kern w:val="0"/>
        </w:rPr>
        <w:t>即日起至</w:t>
      </w:r>
      <w:r w:rsidRPr="00932A06">
        <w:rPr>
          <w:rFonts w:eastAsia="標楷體"/>
          <w:b/>
          <w:kern w:val="0"/>
        </w:rPr>
        <w:t>105</w:t>
      </w:r>
      <w:r w:rsidRPr="00932A06">
        <w:rPr>
          <w:rFonts w:eastAsia="標楷體" w:hint="eastAsia"/>
          <w:b/>
          <w:kern w:val="0"/>
        </w:rPr>
        <w:t>年</w:t>
      </w:r>
      <w:r w:rsidRPr="00932A06">
        <w:rPr>
          <w:rFonts w:eastAsia="標楷體"/>
          <w:b/>
          <w:kern w:val="0"/>
        </w:rPr>
        <w:t>10</w:t>
      </w:r>
      <w:r w:rsidRPr="00932A06">
        <w:rPr>
          <w:rFonts w:eastAsia="標楷體" w:hint="eastAsia"/>
          <w:b/>
          <w:kern w:val="0"/>
        </w:rPr>
        <w:t>月</w:t>
      </w:r>
      <w:r w:rsidR="001A6576">
        <w:rPr>
          <w:rFonts w:eastAsia="標楷體" w:hint="eastAsia"/>
          <w:b/>
          <w:kern w:val="0"/>
        </w:rPr>
        <w:t>25</w:t>
      </w:r>
      <w:r w:rsidRPr="00932A06">
        <w:rPr>
          <w:rFonts w:eastAsia="標楷體" w:hint="eastAsia"/>
          <w:b/>
          <w:kern w:val="0"/>
        </w:rPr>
        <w:t>日</w:t>
      </w:r>
      <w:r w:rsidRPr="00932A06">
        <w:rPr>
          <w:rFonts w:eastAsia="標楷體"/>
          <w:b/>
          <w:kern w:val="0"/>
        </w:rPr>
        <w:t>(</w:t>
      </w:r>
      <w:r w:rsidR="001A6576">
        <w:rPr>
          <w:rFonts w:eastAsia="標楷體" w:hint="eastAsia"/>
          <w:b/>
          <w:kern w:val="0"/>
        </w:rPr>
        <w:t>二</w:t>
      </w:r>
      <w:r w:rsidRPr="00932A06">
        <w:rPr>
          <w:rFonts w:eastAsia="標楷體"/>
          <w:b/>
          <w:kern w:val="0"/>
        </w:rPr>
        <w:t>)</w:t>
      </w:r>
      <w:r w:rsidRPr="00932A06">
        <w:rPr>
          <w:rFonts w:eastAsia="標楷體" w:hint="eastAsia"/>
          <w:b/>
          <w:kern w:val="0"/>
        </w:rPr>
        <w:t>前</w:t>
      </w:r>
      <w:r w:rsidR="00AB37B6" w:rsidRPr="00932A06">
        <w:rPr>
          <w:rFonts w:eastAsia="標楷體" w:hint="eastAsia"/>
          <w:b/>
          <w:kern w:val="0"/>
        </w:rPr>
        <w:t>，</w:t>
      </w:r>
      <w:r w:rsidR="00AB37B6" w:rsidRPr="00932A06">
        <w:rPr>
          <w:rFonts w:eastAsia="標楷體" w:hint="eastAsia"/>
          <w:kern w:val="0"/>
        </w:rPr>
        <w:t>參加名額</w:t>
      </w:r>
      <w:r w:rsidR="00AB37B6" w:rsidRPr="00932A06">
        <w:rPr>
          <w:rFonts w:eastAsia="標楷體" w:hint="eastAsia"/>
          <w:b/>
          <w:kern w:val="0"/>
        </w:rPr>
        <w:t>8</w:t>
      </w:r>
      <w:r w:rsidR="00AB37B6" w:rsidRPr="00932A06">
        <w:rPr>
          <w:rFonts w:eastAsia="標楷體"/>
          <w:b/>
          <w:kern w:val="0"/>
        </w:rPr>
        <w:t>0</w:t>
      </w:r>
      <w:r w:rsidR="00AB37B6" w:rsidRPr="00932A06">
        <w:rPr>
          <w:rFonts w:eastAsia="標楷體" w:hint="eastAsia"/>
          <w:b/>
          <w:kern w:val="0"/>
        </w:rPr>
        <w:t>人</w:t>
      </w:r>
      <w:r w:rsidR="00AB37B6" w:rsidRPr="00932A06">
        <w:rPr>
          <w:rFonts w:ascii="標楷體" w:eastAsia="標楷體" w:hAnsi="標楷體" w:hint="eastAsia"/>
          <w:kern w:val="0"/>
        </w:rPr>
        <w:t>，</w:t>
      </w:r>
      <w:r w:rsidR="00AB37B6" w:rsidRPr="00932A06">
        <w:rPr>
          <w:rFonts w:eastAsia="標楷體" w:hint="eastAsia"/>
          <w:kern w:val="0"/>
        </w:rPr>
        <w:t>額滿為止</w:t>
      </w:r>
      <w:r w:rsidRPr="00932A06">
        <w:rPr>
          <w:rFonts w:eastAsia="標楷體" w:hint="eastAsia"/>
          <w:kern w:val="0"/>
        </w:rPr>
        <w:t>。</w:t>
      </w:r>
    </w:p>
    <w:p w:rsidR="00D32E9E" w:rsidRPr="00932A06" w:rsidRDefault="00D32E9E" w:rsidP="001A6576">
      <w:pPr>
        <w:spacing w:beforeLines="50" w:line="380" w:lineRule="exact"/>
        <w:ind w:rightChars="19" w:right="46"/>
        <w:rPr>
          <w:rFonts w:ascii="標楷體" w:eastAsia="標楷體" w:hAnsi="標楷體"/>
          <w:b/>
          <w:kern w:val="0"/>
        </w:rPr>
      </w:pPr>
      <w:r w:rsidRPr="00932A06">
        <w:rPr>
          <w:rFonts w:eastAsia="標楷體" w:hint="eastAsia"/>
          <w:b/>
        </w:rPr>
        <w:t>九、</w:t>
      </w:r>
      <w:r w:rsidRPr="00932A06">
        <w:rPr>
          <w:rFonts w:eastAsia="標楷體" w:hint="eastAsia"/>
          <w:b/>
          <w:kern w:val="0"/>
        </w:rPr>
        <w:t>報名</w:t>
      </w:r>
      <w:r w:rsidRPr="00932A06">
        <w:rPr>
          <w:rFonts w:eastAsia="標楷體" w:hint="eastAsia"/>
          <w:b/>
        </w:rPr>
        <w:t>方式</w:t>
      </w:r>
      <w:r w:rsidRPr="00932A06">
        <w:rPr>
          <w:rFonts w:eastAsia="標楷體" w:hint="eastAsia"/>
        </w:rPr>
        <w:t>：</w:t>
      </w:r>
      <w:r w:rsidRPr="00932A06">
        <w:rPr>
          <w:rFonts w:eastAsia="標楷體"/>
        </w:rPr>
        <w:t>(</w:t>
      </w:r>
      <w:r w:rsidRPr="00932A06">
        <w:rPr>
          <w:rFonts w:eastAsia="標楷體" w:hint="eastAsia"/>
        </w:rPr>
        <w:t>報名步驟如附件五</w:t>
      </w:r>
      <w:r w:rsidRPr="00932A06">
        <w:rPr>
          <w:rFonts w:eastAsia="標楷體"/>
        </w:rPr>
        <w:t>)</w:t>
      </w:r>
      <w:r w:rsidRPr="00932A06">
        <w:rPr>
          <w:rFonts w:eastAsia="標楷體"/>
        </w:rPr>
        <w:br/>
      </w:r>
      <w:r w:rsidRPr="00932A06">
        <w:rPr>
          <w:rFonts w:eastAsia="標楷體" w:hint="eastAsia"/>
          <w:kern w:val="0"/>
        </w:rPr>
        <w:t xml:space="preserve">　　　　　　　統一網路報名</w:t>
      </w:r>
      <w:r w:rsidRPr="00932A06">
        <w:rPr>
          <w:rFonts w:eastAsia="標楷體"/>
          <w:kern w:val="0"/>
        </w:rPr>
        <w:t>(</w:t>
      </w:r>
      <w:proofErr w:type="spellStart"/>
      <w:r w:rsidRPr="00932A06">
        <w:rPr>
          <w:rFonts w:eastAsia="標楷體"/>
          <w:kern w:val="0"/>
        </w:rPr>
        <w:t>BeClass</w:t>
      </w:r>
      <w:proofErr w:type="spellEnd"/>
      <w:r w:rsidRPr="00932A06">
        <w:rPr>
          <w:rFonts w:eastAsia="標楷體"/>
          <w:kern w:val="0"/>
        </w:rPr>
        <w:t xml:space="preserve"> </w:t>
      </w:r>
      <w:proofErr w:type="gramStart"/>
      <w:r w:rsidRPr="00932A06">
        <w:rPr>
          <w:rFonts w:eastAsia="標楷體" w:hint="eastAsia"/>
          <w:kern w:val="0"/>
        </w:rPr>
        <w:t>線上報名</w:t>
      </w:r>
      <w:proofErr w:type="gramEnd"/>
      <w:r w:rsidRPr="00932A06">
        <w:rPr>
          <w:rFonts w:eastAsia="標楷體" w:hint="eastAsia"/>
          <w:kern w:val="0"/>
        </w:rPr>
        <w:t>系統</w:t>
      </w:r>
      <w:r w:rsidRPr="00932A06">
        <w:rPr>
          <w:rFonts w:eastAsia="標楷體"/>
          <w:kern w:val="0"/>
        </w:rPr>
        <w:t>)</w:t>
      </w:r>
      <w:r w:rsidRPr="00932A06">
        <w:rPr>
          <w:rFonts w:eastAsia="標楷體" w:hint="eastAsia"/>
          <w:kern w:val="0"/>
        </w:rPr>
        <w:t>：至下述網址輸入報名資料</w:t>
      </w:r>
      <w:r w:rsidRPr="00932A06">
        <w:rPr>
          <w:rFonts w:eastAsia="標楷體"/>
          <w:kern w:val="0"/>
        </w:rPr>
        <w:t xml:space="preserve"> </w:t>
      </w:r>
      <w:r w:rsidRPr="00932A06">
        <w:rPr>
          <w:rFonts w:eastAsia="標楷體"/>
          <w:kern w:val="0"/>
        </w:rPr>
        <w:br/>
      </w:r>
      <w:r w:rsidRPr="00932A06">
        <w:rPr>
          <w:rFonts w:eastAsia="標楷體" w:hint="eastAsia"/>
          <w:kern w:val="0"/>
        </w:rPr>
        <w:t xml:space="preserve">　　　　</w:t>
      </w:r>
      <w:r w:rsidRPr="00932A06">
        <w:rPr>
          <w:rFonts w:eastAsia="標楷體"/>
          <w:kern w:val="0"/>
        </w:rPr>
        <w:t xml:space="preserve">   </w:t>
      </w:r>
      <w:r w:rsidRPr="00932A06">
        <w:rPr>
          <w:rFonts w:eastAsia="標楷體" w:hint="eastAsia"/>
          <w:kern w:val="0"/>
        </w:rPr>
        <w:t xml:space="preserve">　</w:t>
      </w:r>
      <w:r w:rsidRPr="00932A06">
        <w:rPr>
          <w:rFonts w:eastAsia="標楷體"/>
          <w:b/>
          <w:kern w:val="0"/>
        </w:rPr>
        <w:t xml:space="preserve"> </w:t>
      </w:r>
      <w:r w:rsidRPr="00932A06">
        <w:rPr>
          <w:rFonts w:ascii="標楷體" w:eastAsia="標楷體" w:hAnsi="標楷體"/>
          <w:b/>
          <w:kern w:val="0"/>
          <w:u w:val="single"/>
        </w:rPr>
        <w:t>http://goo.gl/DYYAid</w:t>
      </w:r>
      <w:r w:rsidRPr="00932A06">
        <w:rPr>
          <w:rFonts w:eastAsia="標楷體"/>
          <w:b/>
          <w:kern w:val="0"/>
          <w:u w:val="single"/>
        </w:rPr>
        <w:t xml:space="preserve"> </w:t>
      </w:r>
      <w:r w:rsidRPr="00932A06">
        <w:rPr>
          <w:rFonts w:eastAsia="標楷體"/>
          <w:b/>
          <w:kern w:val="0"/>
        </w:rPr>
        <w:t>(</w:t>
      </w:r>
      <w:r w:rsidRPr="00932A06">
        <w:rPr>
          <w:rFonts w:eastAsia="標楷體" w:hint="eastAsia"/>
          <w:b/>
          <w:kern w:val="0"/>
        </w:rPr>
        <w:t>請注意大小寫</w:t>
      </w:r>
      <w:r w:rsidRPr="00932A06">
        <w:rPr>
          <w:rFonts w:eastAsia="標楷體"/>
          <w:b/>
          <w:kern w:val="0"/>
        </w:rPr>
        <w:t>)</w:t>
      </w:r>
      <w:r w:rsidRPr="00932A06">
        <w:rPr>
          <w:rFonts w:eastAsia="標楷體"/>
          <w:b/>
          <w:kern w:val="0"/>
        </w:rPr>
        <w:br/>
      </w:r>
      <w:r w:rsidRPr="00932A06">
        <w:rPr>
          <w:rFonts w:eastAsia="標楷體" w:hint="eastAsia"/>
          <w:b/>
          <w:kern w:val="0"/>
        </w:rPr>
        <w:t xml:space="preserve">　　　　　　　</w:t>
      </w:r>
      <w:hyperlink r:id="rId7" w:history="1">
        <w:r w:rsidRPr="00932A06">
          <w:rPr>
            <w:rStyle w:val="a3"/>
            <w:rFonts w:ascii="標楷體" w:eastAsia="標楷體" w:hAnsi="標楷體"/>
            <w:b/>
            <w:color w:val="auto"/>
            <w:kern w:val="0"/>
          </w:rPr>
          <w:t>http://ppt.cc/gfe8x</w:t>
        </w:r>
      </w:hyperlink>
    </w:p>
    <w:p w:rsidR="00D32E9E" w:rsidRPr="00932A06" w:rsidRDefault="00D32E9E" w:rsidP="001A6576">
      <w:pPr>
        <w:spacing w:beforeLines="50" w:line="380" w:lineRule="exact"/>
        <w:ind w:rightChars="19" w:right="46"/>
        <w:rPr>
          <w:rFonts w:eastAsia="標楷體"/>
          <w:b/>
          <w:kern w:val="0"/>
        </w:rPr>
      </w:pPr>
      <w:r w:rsidRPr="00932A06">
        <w:rPr>
          <w:rFonts w:ascii="標楷體" w:eastAsia="標楷體" w:hAnsi="標楷體" w:hint="eastAsia"/>
          <w:b/>
          <w:kern w:val="0"/>
        </w:rPr>
        <w:t>以上兩網址皆連結至同一報名頁面，若輸入失敗，可由本會網站</w:t>
      </w:r>
      <w:r w:rsidRPr="00932A06">
        <w:rPr>
          <w:rFonts w:ascii="標楷體" w:eastAsia="標楷體" w:hAnsi="標楷體"/>
          <w:b/>
          <w:kern w:val="0"/>
        </w:rPr>
        <w:t>(</w:t>
      </w:r>
      <w:hyperlink r:id="rId8" w:history="1">
        <w:r w:rsidRPr="00932A06">
          <w:rPr>
            <w:rStyle w:val="a3"/>
            <w:rFonts w:ascii="標楷體" w:eastAsia="標楷體" w:hAnsi="標楷體"/>
            <w:b/>
            <w:color w:val="auto"/>
            <w:kern w:val="0"/>
          </w:rPr>
          <w:t>http://tase.tw</w:t>
        </w:r>
      </w:hyperlink>
      <w:r w:rsidRPr="00932A06">
        <w:rPr>
          <w:rFonts w:ascii="標楷體" w:eastAsia="標楷體" w:hAnsi="標楷體"/>
          <w:b/>
          <w:kern w:val="0"/>
        </w:rPr>
        <w:t>)</w:t>
      </w:r>
      <w:r w:rsidRPr="00932A06">
        <w:rPr>
          <w:rFonts w:ascii="標楷體" w:eastAsia="標楷體" w:hAnsi="標楷體" w:hint="eastAsia"/>
          <w:b/>
          <w:kern w:val="0"/>
        </w:rPr>
        <w:t>進行連結</w:t>
      </w:r>
    </w:p>
    <w:p w:rsidR="00D32E9E" w:rsidRPr="00932A06" w:rsidRDefault="00D32E9E" w:rsidP="001A6576">
      <w:pPr>
        <w:spacing w:beforeLines="50" w:line="380" w:lineRule="exact"/>
        <w:ind w:left="1680" w:rightChars="19" w:right="46" w:hangingChars="700" w:hanging="1680"/>
        <w:rPr>
          <w:rFonts w:eastAsia="標楷體"/>
        </w:rPr>
      </w:pPr>
      <w:r w:rsidRPr="00932A06">
        <w:rPr>
          <w:rFonts w:eastAsia="標楷體" w:hint="eastAsia"/>
        </w:rPr>
        <w:t xml:space="preserve">　　　　　　　報名完成後，請務必確認是否收到</w:t>
      </w:r>
      <w:r w:rsidRPr="00932A06">
        <w:rPr>
          <w:rFonts w:eastAsia="標楷體" w:hint="eastAsia"/>
          <w:b/>
          <w:u w:val="single"/>
        </w:rPr>
        <w:t>報名完成的通知信</w:t>
      </w:r>
      <w:r w:rsidRPr="00932A06">
        <w:rPr>
          <w:rFonts w:eastAsia="標楷體" w:hint="eastAsia"/>
        </w:rPr>
        <w:t>，並於行前一周留意電</w:t>
      </w:r>
      <w:r w:rsidRPr="00932A06">
        <w:rPr>
          <w:rFonts w:eastAsia="標楷體" w:hint="eastAsia"/>
        </w:rPr>
        <w:lastRenderedPageBreak/>
        <w:t>子信箱內由本會寄發之</w:t>
      </w:r>
      <w:r w:rsidRPr="00932A06">
        <w:rPr>
          <w:rFonts w:eastAsia="標楷體" w:hint="eastAsia"/>
          <w:b/>
          <w:u w:val="single"/>
        </w:rPr>
        <w:t>「研習行前通知信」</w:t>
      </w:r>
      <w:r w:rsidRPr="00932A06">
        <w:rPr>
          <w:rFonts w:eastAsia="標楷體" w:hint="eastAsia"/>
        </w:rPr>
        <w:t>。如有任何問題，歡迎來信</w:t>
      </w:r>
      <w:proofErr w:type="gramStart"/>
      <w:r w:rsidRPr="00932A06">
        <w:rPr>
          <w:rFonts w:eastAsia="標楷體" w:hint="eastAsia"/>
        </w:rPr>
        <w:t>（</w:t>
      </w:r>
      <w:proofErr w:type="gramEnd"/>
      <w:r w:rsidRPr="00932A06">
        <w:rPr>
          <w:rFonts w:eastAsia="標楷體"/>
        </w:rPr>
        <w:t>caose29103970@gmail.com</w:t>
      </w:r>
      <w:proofErr w:type="gramStart"/>
      <w:r w:rsidRPr="00932A06">
        <w:rPr>
          <w:rFonts w:eastAsia="標楷體" w:hint="eastAsia"/>
        </w:rPr>
        <w:t>）</w:t>
      </w:r>
      <w:proofErr w:type="gramEnd"/>
      <w:r w:rsidRPr="00932A06">
        <w:rPr>
          <w:rFonts w:eastAsia="標楷體" w:hint="eastAsia"/>
        </w:rPr>
        <w:t>或來電（</w:t>
      </w:r>
      <w:r w:rsidRPr="00932A06">
        <w:rPr>
          <w:rFonts w:eastAsia="標楷體"/>
        </w:rPr>
        <w:t>02-29155176</w:t>
      </w:r>
      <w:r w:rsidRPr="00932A06">
        <w:rPr>
          <w:rFonts w:eastAsia="標楷體" w:hint="eastAsia"/>
        </w:rPr>
        <w:t>）詢問</w:t>
      </w:r>
      <w:r w:rsidRPr="00932A06">
        <w:rPr>
          <w:rFonts w:eastAsia="標楷體" w:hint="eastAsia"/>
          <w:kern w:val="0"/>
        </w:rPr>
        <w:t>台灣性教育學會</w:t>
      </w:r>
      <w:smartTag w:uri="urn:schemas-microsoft-com:office:smarttags" w:element="chsdate">
        <w:smartTagPr>
          <w:attr w:name="Year" w:val="105"/>
          <w:attr w:name="Month" w:val="10"/>
          <w:attr w:name="Day" w:val="26"/>
          <w:attr w:name="IsLunarDate" w:val="False"/>
          <w:attr w:name="IsROCDate" w:val="False"/>
        </w:smartTagPr>
        <w:r w:rsidRPr="00932A06">
          <w:rPr>
            <w:rFonts w:eastAsia="標楷體" w:hint="eastAsia"/>
            <w:kern w:val="0"/>
          </w:rPr>
          <w:t>許舒婷</w:t>
        </w:r>
      </w:smartTag>
      <w:r w:rsidRPr="00932A06">
        <w:rPr>
          <w:rFonts w:eastAsia="標楷體" w:hint="eastAsia"/>
          <w:kern w:val="0"/>
        </w:rPr>
        <w:t>小姐</w:t>
      </w:r>
      <w:r w:rsidRPr="00932A06">
        <w:rPr>
          <w:rFonts w:eastAsia="標楷體" w:hint="eastAsia"/>
        </w:rPr>
        <w:t>。</w:t>
      </w:r>
    </w:p>
    <w:p w:rsidR="00D32E9E" w:rsidRPr="00932A06" w:rsidRDefault="00D32E9E" w:rsidP="001A6576">
      <w:pPr>
        <w:spacing w:beforeLines="50" w:line="380" w:lineRule="exact"/>
        <w:ind w:left="1201" w:rightChars="19" w:right="46" w:hangingChars="500" w:hanging="1201"/>
        <w:rPr>
          <w:rFonts w:eastAsia="標楷體"/>
          <w:kern w:val="0"/>
        </w:rPr>
      </w:pPr>
      <w:r w:rsidRPr="00932A06">
        <w:rPr>
          <w:rFonts w:eastAsia="標楷體" w:hint="eastAsia"/>
          <w:b/>
          <w:kern w:val="0"/>
        </w:rPr>
        <w:t>十、經費</w:t>
      </w:r>
      <w:r w:rsidRPr="00932A06">
        <w:rPr>
          <w:rFonts w:eastAsia="標楷體" w:hint="eastAsia"/>
          <w:kern w:val="0"/>
        </w:rPr>
        <w:t>：本活動參加人員差旅費由服務單位依規定核支，其餘所需費用</w:t>
      </w:r>
      <w:r w:rsidRPr="00932A06">
        <w:rPr>
          <w:rFonts w:eastAsia="標楷體"/>
          <w:kern w:val="0"/>
        </w:rPr>
        <w:t>(</w:t>
      </w:r>
      <w:r w:rsidRPr="00932A06">
        <w:rPr>
          <w:rFonts w:eastAsia="標楷體" w:hint="eastAsia"/>
          <w:kern w:val="0"/>
        </w:rPr>
        <w:t>住宿、餐費</w:t>
      </w:r>
      <w:r w:rsidRPr="00932A06">
        <w:rPr>
          <w:rFonts w:eastAsia="標楷體"/>
          <w:kern w:val="0"/>
        </w:rPr>
        <w:t>)</w:t>
      </w:r>
      <w:r w:rsidRPr="00932A06">
        <w:rPr>
          <w:rFonts w:eastAsia="標楷體" w:hint="eastAsia"/>
          <w:kern w:val="0"/>
        </w:rPr>
        <w:t>由衛生福利部國民健康署</w:t>
      </w:r>
      <w:proofErr w:type="gramStart"/>
      <w:r w:rsidRPr="00932A06">
        <w:rPr>
          <w:rFonts w:eastAsia="標楷體" w:hint="eastAsia"/>
          <w:kern w:val="0"/>
        </w:rPr>
        <w:t>菸</w:t>
      </w:r>
      <w:proofErr w:type="gramEnd"/>
      <w:r w:rsidRPr="00932A06">
        <w:rPr>
          <w:rFonts w:eastAsia="標楷體" w:hint="eastAsia"/>
          <w:kern w:val="0"/>
        </w:rPr>
        <w:t>品健康福利捐支應，各縣市出席人員請准予公差假及</w:t>
      </w:r>
      <w:r w:rsidRPr="00932A06">
        <w:rPr>
          <w:rFonts w:eastAsia="標楷體" w:hint="eastAsia"/>
        </w:rPr>
        <w:t>課</w:t>
      </w:r>
      <w:proofErr w:type="gramStart"/>
      <w:r w:rsidRPr="00932A06">
        <w:rPr>
          <w:rFonts w:eastAsia="標楷體" w:hint="eastAsia"/>
        </w:rPr>
        <w:t>務排代</w:t>
      </w:r>
      <w:proofErr w:type="gramEnd"/>
      <w:r w:rsidRPr="00932A06">
        <w:rPr>
          <w:rFonts w:eastAsia="標楷體" w:hint="eastAsia"/>
          <w:kern w:val="0"/>
        </w:rPr>
        <w:t>。</w:t>
      </w:r>
    </w:p>
    <w:p w:rsidR="00D32E9E" w:rsidRPr="00932A06" w:rsidRDefault="00D32E9E" w:rsidP="001A6576">
      <w:pPr>
        <w:spacing w:beforeLines="50" w:line="380" w:lineRule="exact"/>
        <w:ind w:rightChars="19" w:right="46"/>
        <w:rPr>
          <w:rFonts w:eastAsia="標楷體"/>
          <w:kern w:val="0"/>
        </w:rPr>
      </w:pPr>
      <w:r w:rsidRPr="00932A06">
        <w:rPr>
          <w:rFonts w:eastAsia="標楷體" w:hint="eastAsia"/>
          <w:b/>
          <w:kern w:val="0"/>
        </w:rPr>
        <w:t>十一</w:t>
      </w:r>
      <w:r w:rsidRPr="00932A06">
        <w:rPr>
          <w:rFonts w:eastAsia="標楷體" w:hint="eastAsia"/>
          <w:kern w:val="0"/>
        </w:rPr>
        <w:t>、本活動如遇天災等不可抗力情形，將依衛生福利部國民</w:t>
      </w:r>
      <w:proofErr w:type="gramStart"/>
      <w:r w:rsidRPr="00932A06">
        <w:rPr>
          <w:rFonts w:eastAsia="標楷體" w:hint="eastAsia"/>
          <w:kern w:val="0"/>
        </w:rPr>
        <w:t>健康署</w:t>
      </w:r>
      <w:proofErr w:type="gramEnd"/>
      <w:r w:rsidRPr="00932A06">
        <w:rPr>
          <w:rFonts w:eastAsia="標楷體" w:hint="eastAsia"/>
          <w:kern w:val="0"/>
        </w:rPr>
        <w:t>指示延期辦理或其他</w:t>
      </w:r>
      <w:r w:rsidRPr="00932A06">
        <w:rPr>
          <w:rFonts w:eastAsia="標楷體"/>
          <w:kern w:val="0"/>
        </w:rPr>
        <w:br/>
      </w:r>
      <w:r w:rsidRPr="00932A06">
        <w:rPr>
          <w:rFonts w:eastAsia="標楷體" w:hint="eastAsia"/>
          <w:kern w:val="0"/>
        </w:rPr>
        <w:t xml:space="preserve">　　　修正方案。</w:t>
      </w:r>
    </w:p>
    <w:p w:rsidR="00D32E9E" w:rsidRPr="00932A06" w:rsidRDefault="00D32E9E" w:rsidP="001A6576">
      <w:pPr>
        <w:spacing w:beforeLines="50" w:line="380" w:lineRule="exact"/>
        <w:ind w:rightChars="19" w:right="46"/>
        <w:rPr>
          <w:rFonts w:eastAsia="標楷體"/>
          <w:kern w:val="0"/>
        </w:rPr>
      </w:pPr>
      <w:r w:rsidRPr="00932A06">
        <w:rPr>
          <w:rFonts w:eastAsia="標楷體" w:hint="eastAsia"/>
          <w:b/>
          <w:kern w:val="0"/>
        </w:rPr>
        <w:t>十二</w:t>
      </w:r>
      <w:r w:rsidRPr="00932A06">
        <w:rPr>
          <w:rFonts w:eastAsia="標楷體" w:hint="eastAsia"/>
          <w:kern w:val="0"/>
        </w:rPr>
        <w:t>、本計畫經報衛生福利部國民</w:t>
      </w:r>
      <w:proofErr w:type="gramStart"/>
      <w:r w:rsidRPr="00932A06">
        <w:rPr>
          <w:rFonts w:eastAsia="標楷體" w:hint="eastAsia"/>
          <w:kern w:val="0"/>
        </w:rPr>
        <w:t>健康署</w:t>
      </w:r>
      <w:proofErr w:type="gramEnd"/>
      <w:r w:rsidRPr="00932A06">
        <w:rPr>
          <w:rFonts w:eastAsia="標楷體" w:hint="eastAsia"/>
          <w:kern w:val="0"/>
        </w:rPr>
        <w:t>核備後實施，修正時亦同。</w:t>
      </w:r>
    </w:p>
    <w:p w:rsidR="00D32E9E" w:rsidRPr="00932A06" w:rsidRDefault="00D32E9E" w:rsidP="00A975B1">
      <w:pPr>
        <w:rPr>
          <w:rFonts w:eastAsia="標楷體"/>
        </w:rPr>
      </w:pPr>
      <w:r w:rsidRPr="00932A06">
        <w:rPr>
          <w:rFonts w:eastAsia="標楷體"/>
          <w:b/>
          <w:sz w:val="46"/>
          <w:szCs w:val="46"/>
        </w:rPr>
        <w:br w:type="page"/>
      </w:r>
    </w:p>
    <w:p w:rsidR="00D32E9E" w:rsidRPr="00932A06" w:rsidRDefault="000F241A" w:rsidP="00A975B1">
      <w:pPr>
        <w:rPr>
          <w:rFonts w:ascii="標楷體" w:eastAsia="標楷體" w:hAnsi="標楷體"/>
        </w:rPr>
      </w:pPr>
      <w:r w:rsidRPr="000F241A">
        <w:rPr>
          <w:noProof/>
        </w:rPr>
        <w:lastRenderedPageBreak/>
        <w:pict>
          <v:shape id="_x0000_s1027" type="#_x0000_t202" style="position:absolute;margin-left:-9.4pt;margin-top:-30.4pt;width:51.4pt;height:25.25pt;z-index:251656192">
            <v:textbox style="mso-next-textbox:#_x0000_s1027">
              <w:txbxContent>
                <w:p w:rsidR="00D32E9E" w:rsidRPr="00D36119" w:rsidRDefault="00D32E9E" w:rsidP="00A975B1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="00D32E9E" w:rsidRPr="00932A06">
        <w:rPr>
          <w:rFonts w:ascii="標楷體" w:eastAsia="標楷體" w:hAnsi="標楷體" w:hint="eastAsia"/>
        </w:rPr>
        <w:t>依據國家發展委員會</w:t>
      </w:r>
      <w:r w:rsidR="00D32E9E" w:rsidRPr="00932A06">
        <w:rPr>
          <w:rFonts w:ascii="標楷體" w:eastAsia="標楷體" w:hAnsi="標楷體"/>
        </w:rPr>
        <w:t>101</w:t>
      </w:r>
      <w:r w:rsidR="00D32E9E" w:rsidRPr="00932A06">
        <w:rPr>
          <w:rFonts w:ascii="標楷體" w:eastAsia="標楷體" w:hAnsi="標楷體" w:hint="eastAsia"/>
        </w:rPr>
        <w:t>年鄉鎮市區數位發展分類研究報告中鄉鎮市區</w:t>
      </w:r>
      <w:r w:rsidR="00D32E9E" w:rsidRPr="00932A06">
        <w:rPr>
          <w:rFonts w:ascii="標楷體" w:eastAsia="標楷體" w:hAnsi="標楷體"/>
        </w:rPr>
        <w:t xml:space="preserve">e </w:t>
      </w:r>
      <w:r w:rsidR="00D32E9E" w:rsidRPr="00932A06">
        <w:rPr>
          <w:rFonts w:ascii="標楷體" w:eastAsia="標楷體" w:hAnsi="標楷體" w:hint="eastAsia"/>
        </w:rPr>
        <w:t>化發展程度分類，</w:t>
      </w:r>
    </w:p>
    <w:p w:rsidR="00D32E9E" w:rsidRPr="00932A06" w:rsidRDefault="00D32E9E" w:rsidP="00A975B1">
      <w:pPr>
        <w:rPr>
          <w:rFonts w:ascii="標楷體" w:eastAsia="標楷體" w:hAnsi="標楷體"/>
        </w:rPr>
      </w:pPr>
      <w:r w:rsidRPr="00932A06">
        <w:rPr>
          <w:rFonts w:ascii="標楷體" w:eastAsia="標楷體" w:hAnsi="標楷體" w:hint="eastAsia"/>
        </w:rPr>
        <w:t>第三至五級區域如下：</w:t>
      </w:r>
    </w:p>
    <w:p w:rsidR="00D32E9E" w:rsidRPr="00932A06" w:rsidRDefault="00D32E9E" w:rsidP="00A975B1">
      <w:pPr>
        <w:spacing w:line="440" w:lineRule="exact"/>
        <w:ind w:left="62"/>
        <w:jc w:val="center"/>
        <w:rPr>
          <w:rFonts w:ascii="標楷體" w:eastAsia="標楷體" w:hAnsi="標楷體"/>
          <w:b/>
          <w:sz w:val="32"/>
          <w:szCs w:val="32"/>
        </w:rPr>
      </w:pPr>
    </w:p>
    <w:p w:rsidR="00D32E9E" w:rsidRPr="00932A06" w:rsidRDefault="00D32E9E" w:rsidP="00A975B1">
      <w:pPr>
        <w:spacing w:line="440" w:lineRule="exact"/>
        <w:ind w:left="62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120"/>
      </w:tblGrid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新北市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石碇區、坪林區、石門區、平溪區、雙溪區、貢寮區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瑞芳區、三芝區、金山區、萬里區、烏來區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中市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和平區、東勢區、新社區、石岡區、外埔區、大安區、大肚區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南市</w:t>
            </w:r>
          </w:p>
          <w:p w:rsidR="00D32E9E" w:rsidRPr="00932A06" w:rsidRDefault="00D32E9E" w:rsidP="006301D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東山區、大內區、將軍區、北門區、玉井區、楠西區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南化區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、左鎮區、龍崎區、鹽水區、白河區、柳營區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後壁區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、麻豆區、下營區、</w:t>
            </w: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932A06">
                <w:rPr>
                  <w:rFonts w:ascii="標楷體" w:eastAsia="標楷體" w:hAnsi="標楷體" w:cs="夹发砰-WinCharSetFFFF-H" w:hint="eastAsia"/>
                  <w:kern w:val="0"/>
                </w:rPr>
                <w:t>六甲</w:t>
              </w:r>
            </w:smartTag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區、官田區、學甲區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西港區、七股區、新化區、安定區、山上區、關廟區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高雄市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田寮區、六龜區、</w:t>
            </w: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甲仙區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、桃源區、那瑪夏區、林園區、大樹區、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橋頭區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宜蘭縣</w:t>
            </w:r>
          </w:p>
          <w:p w:rsidR="00D32E9E" w:rsidRPr="00932A06" w:rsidRDefault="00D32E9E" w:rsidP="006301D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大同鄉、南澳鄉、蘇澳鎮、頭城鎮、礁溪鄉、壯圍鄉、員山鄉、冬山鄉、五結鄉、三星鄉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桃園縣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復興鄉、新屋鄉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新竹縣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峨眉鄉、尖石鄉、五峰鄉、新埔鎮、關西鎮、芎林鄉、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橫山鄉、北埔鄉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苗栗縣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大湖鄉、南庄鄉、西湖鄉、三灣鄉、獅潭鄉、泰安鄉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苑裡鎮、通霄鎮、後龍鎮、卓蘭鎮、公館鄉、銅鑼鄉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頭屋鄉、三義鄉、造橋鄉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彰化縣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芳苑鄉、大城鄉、竹塘鄉、線西鄉、伸港鄉、福興鄉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秀水鄉、花壇鄉、芬園鄉、溪湖鎮、田中鎮、大村鄉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埔鹽鄉、埔心鄉、永靖鄉、社頭鄉、二水鄉、北斗鎮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二林鎮、田尾鄉、埤頭鄉、溪州鄉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南投縣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鹿谷鄉、中寮鄉、國姓鄉、信義鄉、仁愛鄉、埔里鎮、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竹山鎮、集集鎮、名間鄉、魚池鄉、水里鄉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雲林縣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東勢鄉、</w:t>
            </w: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西鄉、元長鄉、四湖鄉、口湖鄉、水林鄉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斗南鎮、西螺鎮、土庫鎮、北港鎮、古坑鄉、大埤鄉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莿桐鄉、林內鄉、二崙鄉、崙背鄉、麥寮鄉、褒忠鄉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嘉義縣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東石鄉、鹿草鄉、梅山鄉、番路鄉、阿里山鄉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大埔鄉、太保市、朴子市、布袋鎮、大林鎮、溪口鄉、新港鄉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六腳鄉、義竹鄉、水上鄉、中埔鄉、竹崎鄉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屏東縣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高樹鄉、新埤鄉、佳冬鄉、車城鄉、枋山鄉、霧</w:t>
            </w: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泰武鄉、來義鄉、春日鄉、獅子鄉、牡丹鄉、三地門鄉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恆春鎮、琉球鄉、滿州鄉、潮州鎮、東港鎮、萬丹鄉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長治鄉、麟洛鄉、九如鄉、里港鄉、鹽埔鄉、萬巒鄉、內埔鄉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竹田鄉、枋寮鄉、新園鄉、崁頂鄉、林邊鄉、南州鄉、瑪家鄉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lastRenderedPageBreak/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東縣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大武鄉、達仁鄉、太麻里鄉、</w:t>
            </w:r>
            <w:proofErr w:type="gramStart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臺</w:t>
            </w:r>
            <w:proofErr w:type="gramEnd"/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東市、成功鎮、關山鎮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卑南鄉、鹿野鄉、池上鄉、東河鄉、長濱鄉、綠島鄉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海端鄉、延平鄉、金峰鄉、蘭嶼鄉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花蓮縣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花蓮市、鳳林鎮、玉里鎮、新城鄉、吉安鄉、壽豐鄉</w:t>
            </w:r>
          </w:p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光復鄉、豐濱鄉、瑞穗鄉、富里鄉、秀林鄉、萬榮鄉、卓溪鄉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澎湖縣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馬公市、湖西鄉、白沙鄉、西嶼鄉、望安鄉、七美鄉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金門縣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烈嶼鄉、金城鎮、金寧鄉、金沙鎮、金湖鎮、烏坵鄉</w:t>
            </w:r>
          </w:p>
        </w:tc>
      </w:tr>
      <w:tr w:rsidR="00D32E9E" w:rsidRPr="00932A06" w:rsidTr="006301D8">
        <w:tc>
          <w:tcPr>
            <w:tcW w:w="1242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連江縣</w:t>
            </w:r>
          </w:p>
        </w:tc>
        <w:tc>
          <w:tcPr>
            <w:tcW w:w="7120" w:type="dxa"/>
          </w:tcPr>
          <w:p w:rsidR="00D32E9E" w:rsidRPr="00932A06" w:rsidRDefault="00D32E9E" w:rsidP="006301D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夹发砰-WinCharSetFFFF-H"/>
                <w:kern w:val="0"/>
              </w:rPr>
            </w:pPr>
            <w:r w:rsidRPr="00932A06">
              <w:rPr>
                <w:rFonts w:ascii="標楷體" w:eastAsia="標楷體" w:hAnsi="標楷體" w:cs="夹发砰-WinCharSetFFFF-H" w:hint="eastAsia"/>
                <w:kern w:val="0"/>
              </w:rPr>
              <w:t>莒光鄉、北竿鄉、南竿鄉、東引鄉</w:t>
            </w:r>
          </w:p>
        </w:tc>
      </w:tr>
    </w:tbl>
    <w:p w:rsidR="00D32E9E" w:rsidRPr="00932A06" w:rsidRDefault="00D32E9E" w:rsidP="00DB0AF9">
      <w:pPr>
        <w:spacing w:line="240" w:lineRule="atLeast"/>
        <w:ind w:left="720" w:hanging="482"/>
        <w:jc w:val="center"/>
        <w:rPr>
          <w:rFonts w:eastAsia="標楷體"/>
          <w:b/>
          <w:sz w:val="28"/>
          <w:szCs w:val="28"/>
        </w:rPr>
      </w:pPr>
      <w:r w:rsidRPr="00932A06">
        <w:rPr>
          <w:rFonts w:ascii="標楷體" w:eastAsia="標楷體" w:hAnsi="標楷體"/>
          <w:b/>
          <w:sz w:val="32"/>
          <w:szCs w:val="32"/>
        </w:rPr>
        <w:br w:type="page"/>
      </w:r>
      <w:r w:rsidR="000F241A" w:rsidRPr="000F241A">
        <w:rPr>
          <w:noProof/>
        </w:rPr>
        <w:pict>
          <v:shape id="_x0000_s1028" type="#_x0000_t202" style="position:absolute;left:0;text-align:left;margin-left:-3.15pt;margin-top:-29.1pt;width:54.35pt;height:26.25pt;z-index:251657216">
            <v:textbox style="mso-next-textbox:#_x0000_s1028">
              <w:txbxContent>
                <w:p w:rsidR="00D32E9E" w:rsidRPr="00D36119" w:rsidRDefault="00D32E9E" w:rsidP="00A975B1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proofErr w:type="gramStart"/>
                  <w:r w:rsidRPr="00D36119">
                    <w:rPr>
                      <w:rFonts w:ascii="標楷體" w:eastAsia="標楷體" w:hAnsi="標楷體" w:hint="eastAsia"/>
                      <w:b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257"/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1"/>
        <w:gridCol w:w="5528"/>
        <w:gridCol w:w="3969"/>
      </w:tblGrid>
      <w:tr w:rsidR="00D32E9E" w:rsidRPr="00932A06" w:rsidTr="00C67B93">
        <w:trPr>
          <w:trHeight w:val="449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2E9E" w:rsidRPr="00932A06" w:rsidRDefault="00D32E9E" w:rsidP="0029733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32A06">
              <w:rPr>
                <w:rFonts w:eastAsia="標楷體" w:hint="eastAsia"/>
                <w:sz w:val="26"/>
                <w:szCs w:val="26"/>
              </w:rPr>
              <w:lastRenderedPageBreak/>
              <w:t>偏鄉地區青少年性健康促進增能研習課程表</w:t>
            </w:r>
            <w:r w:rsidRPr="00932A06">
              <w:rPr>
                <w:rFonts w:eastAsia="標楷體"/>
                <w:sz w:val="26"/>
                <w:szCs w:val="26"/>
              </w:rPr>
              <w:t>-</w:t>
            </w:r>
            <w:r w:rsidRPr="00932A06">
              <w:rPr>
                <w:rFonts w:eastAsia="標楷體" w:hint="eastAsia"/>
                <w:b/>
                <w:sz w:val="26"/>
                <w:szCs w:val="26"/>
              </w:rPr>
              <w:t>第一天</w:t>
            </w:r>
            <w:r w:rsidRPr="00932A06">
              <w:rPr>
                <w:rFonts w:eastAsia="標楷體"/>
                <w:b/>
                <w:sz w:val="26"/>
                <w:szCs w:val="26"/>
              </w:rPr>
              <w:t>(10/26)</w:t>
            </w:r>
          </w:p>
        </w:tc>
      </w:tr>
      <w:tr w:rsidR="00D32E9E" w:rsidRPr="00932A06" w:rsidTr="00C67B93">
        <w:trPr>
          <w:trHeight w:val="288"/>
        </w:trPr>
        <w:tc>
          <w:tcPr>
            <w:tcW w:w="1101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5528" w:type="dxa"/>
            <w:tcBorders>
              <w:top w:val="thinThick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3969" w:type="dxa"/>
            <w:tcBorders>
              <w:top w:val="thinThickMediumGap" w:sz="24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主講人</w:t>
            </w:r>
            <w:r w:rsidRPr="00932A06">
              <w:rPr>
                <w:rFonts w:eastAsia="標楷體"/>
                <w:b/>
              </w:rPr>
              <w:t>/</w:t>
            </w:r>
            <w:r w:rsidRPr="00932A06">
              <w:rPr>
                <w:rFonts w:eastAsia="標楷體" w:hint="eastAsia"/>
                <w:b/>
              </w:rPr>
              <w:t>主持人</w:t>
            </w:r>
          </w:p>
        </w:tc>
      </w:tr>
      <w:tr w:rsidR="00D32E9E" w:rsidRPr="00932A06" w:rsidTr="00C67B93">
        <w:trPr>
          <w:trHeight w:val="369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4D7D4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righ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4D7D4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  <w:bCs/>
              </w:rPr>
              <w:t>報</w:t>
            </w:r>
            <w:r w:rsidRPr="00932A06">
              <w:rPr>
                <w:rFonts w:eastAsia="標楷體"/>
                <w:b/>
                <w:bCs/>
              </w:rPr>
              <w:t xml:space="preserve"> </w:t>
            </w:r>
            <w:r w:rsidRPr="00932A06">
              <w:rPr>
                <w:rFonts w:eastAsia="標楷體" w:hint="eastAsia"/>
                <w:b/>
                <w:bCs/>
              </w:rPr>
              <w:t>到</w:t>
            </w:r>
          </w:p>
        </w:tc>
      </w:tr>
      <w:tr w:rsidR="00D32E9E" w:rsidRPr="00932A06" w:rsidTr="00C67B93">
        <w:trPr>
          <w:trHeight w:val="1086"/>
        </w:trPr>
        <w:tc>
          <w:tcPr>
            <w:tcW w:w="1101" w:type="dxa"/>
            <w:tcBorders>
              <w:lef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40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【始業式】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開幕與歡迎</w:t>
            </w:r>
          </w:p>
        </w:tc>
        <w:tc>
          <w:tcPr>
            <w:tcW w:w="3969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國民</w:t>
            </w:r>
            <w:proofErr w:type="gramStart"/>
            <w:r w:rsidRPr="00932A06">
              <w:rPr>
                <w:rFonts w:eastAsia="標楷體" w:hint="eastAsia"/>
              </w:rPr>
              <w:t>健康署</w:t>
            </w:r>
            <w:proofErr w:type="gramEnd"/>
            <w:r w:rsidRPr="00932A06">
              <w:rPr>
                <w:rFonts w:eastAsia="標楷體" w:hint="eastAsia"/>
              </w:rPr>
              <w:t>長官</w:t>
            </w:r>
          </w:p>
          <w:p w:rsidR="00D32E9E" w:rsidRPr="00932A06" w:rsidRDefault="00D32E9E" w:rsidP="004D7D41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國立東華大學</w:t>
            </w:r>
          </w:p>
          <w:p w:rsidR="00D32E9E" w:rsidRPr="00932A06" w:rsidRDefault="00D32E9E" w:rsidP="00843CE5">
            <w:pPr>
              <w:widowControl/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</w:rPr>
              <w:t>台灣性教育學會</w:t>
            </w:r>
          </w:p>
        </w:tc>
      </w:tr>
      <w:tr w:rsidR="00D32E9E" w:rsidRPr="00932A06" w:rsidTr="00C67B93">
        <w:trPr>
          <w:trHeight w:val="478"/>
        </w:trPr>
        <w:tc>
          <w:tcPr>
            <w:tcW w:w="1101" w:type="dxa"/>
            <w:tcBorders>
              <w:lef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40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11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 w:hAnsi="標楷體"/>
                <w:b/>
                <w:bCs/>
              </w:rPr>
            </w:pPr>
            <w:r w:rsidRPr="00932A06">
              <w:rPr>
                <w:rFonts w:eastAsia="標楷體" w:hAnsi="標楷體" w:hint="eastAsia"/>
                <w:b/>
                <w:bCs/>
              </w:rPr>
              <w:t>【相見歡】</w:t>
            </w:r>
            <w:r w:rsidRPr="00932A06">
              <w:rPr>
                <w:rFonts w:eastAsia="標楷體" w:hAnsi="標楷體"/>
                <w:b/>
                <w:bCs/>
              </w:rPr>
              <w:t>-</w:t>
            </w:r>
            <w:r w:rsidRPr="00932A06">
              <w:rPr>
                <w:rFonts w:eastAsia="標楷體" w:hAnsi="標楷體" w:hint="eastAsia"/>
                <w:b/>
                <w:bCs/>
              </w:rPr>
              <w:t>體驗活動</w:t>
            </w:r>
            <w:proofErr w:type="gramStart"/>
            <w:r w:rsidRPr="00932A06">
              <w:rPr>
                <w:rFonts w:eastAsia="標楷體" w:hAnsi="標楷體" w:hint="eastAsia"/>
                <w:b/>
                <w:bCs/>
              </w:rPr>
              <w:t>一</w:t>
            </w:r>
            <w:proofErr w:type="gramEnd"/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ascii="Arial" w:hAnsi="Arial" w:cs="Arial"/>
                <w:kern w:val="0"/>
              </w:rPr>
            </w:pPr>
            <w:r w:rsidRPr="00932A06">
              <w:rPr>
                <w:rFonts w:ascii="Arial" w:hAnsi="Arial" w:cs="Arial"/>
                <w:kern w:val="0"/>
              </w:rPr>
              <w:t>Hands up, pairs up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32A06">
              <w:rPr>
                <w:rFonts w:ascii="標楷體" w:eastAsia="標楷體" w:hAnsi="標楷體" w:cs="Arial" w:hint="eastAsia"/>
                <w:kern w:val="0"/>
              </w:rPr>
              <w:t>麵包工程</w:t>
            </w:r>
          </w:p>
        </w:tc>
        <w:tc>
          <w:tcPr>
            <w:tcW w:w="3969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台北市大理高中</w:t>
            </w:r>
          </w:p>
          <w:p w:rsidR="00D32E9E" w:rsidRPr="00932A06" w:rsidRDefault="00D32E9E" w:rsidP="004D7D41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高松景校長</w:t>
            </w:r>
          </w:p>
          <w:p w:rsidR="00D32E9E" w:rsidRPr="00932A06" w:rsidRDefault="00D32E9E" w:rsidP="004D7D41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932A06">
                <w:rPr>
                  <w:rFonts w:eastAsia="標楷體" w:hint="eastAsia"/>
                </w:rPr>
                <w:t>劉恆昌</w:t>
              </w:r>
            </w:smartTag>
            <w:r w:rsidRPr="00932A06">
              <w:rPr>
                <w:rFonts w:eastAsia="標楷體" w:hint="eastAsia"/>
              </w:rPr>
              <w:t>老師</w:t>
            </w:r>
          </w:p>
        </w:tc>
      </w:tr>
      <w:tr w:rsidR="00D32E9E" w:rsidRPr="00932A06" w:rsidTr="00C67B93">
        <w:trPr>
          <w:trHeight w:val="1108"/>
        </w:trPr>
        <w:tc>
          <w:tcPr>
            <w:tcW w:w="1101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11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12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【專題演講一】</w:t>
            </w:r>
            <w:r w:rsidRPr="00932A06">
              <w:rPr>
                <w:rFonts w:eastAsia="標楷體"/>
                <w:b/>
                <w:bCs/>
              </w:rPr>
              <w:br/>
            </w:r>
            <w:r w:rsidRPr="00932A06">
              <w:rPr>
                <w:rFonts w:eastAsia="標楷體" w:hint="eastAsia"/>
                <w:bCs/>
                <w:kern w:val="0"/>
              </w:rPr>
              <w:t>全人性教育的意義、內涵與學校性健康促進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台北市大理高中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高松景校長</w:t>
            </w:r>
          </w:p>
        </w:tc>
      </w:tr>
      <w:tr w:rsidR="00D32E9E" w:rsidRPr="00932A06" w:rsidTr="00C67B93">
        <w:trPr>
          <w:trHeight w:val="386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12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D32E9E" w:rsidRPr="00932A06" w:rsidTr="00C67B93">
        <w:trPr>
          <w:trHeight w:val="1178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50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Ansi="標楷體" w:hint="eastAsia"/>
                <w:b/>
                <w:bCs/>
              </w:rPr>
              <w:t>【專題演講二】</w:t>
            </w:r>
          </w:p>
          <w:p w:rsidR="00D32E9E" w:rsidRPr="00932A06" w:rsidRDefault="00D32E9E" w:rsidP="009D5A42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偏鄉原住民青少年性健康促進工作</w:t>
            </w:r>
            <w:r w:rsidRPr="00932A06">
              <w:rPr>
                <w:rFonts w:eastAsia="標楷體"/>
                <w:bCs/>
              </w:rPr>
              <w:t xml:space="preserve">: </w:t>
            </w:r>
            <w:r w:rsidRPr="00932A06">
              <w:rPr>
                <w:rFonts w:eastAsia="標楷體" w:hint="eastAsia"/>
                <w:bCs/>
              </w:rPr>
              <w:t>問題與策略</w:t>
            </w:r>
          </w:p>
          <w:p w:rsidR="00D32E9E" w:rsidRPr="00932A06" w:rsidRDefault="00D32E9E" w:rsidP="009D5A42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/>
                <w:bCs/>
              </w:rPr>
              <w:t>(</w:t>
            </w:r>
            <w:r w:rsidRPr="00932A06">
              <w:rPr>
                <w:rFonts w:eastAsia="標楷體" w:hint="eastAsia"/>
                <w:bCs/>
              </w:rPr>
              <w:t>以學校為基礎的</w:t>
            </w:r>
            <w:r w:rsidRPr="00932A06">
              <w:rPr>
                <w:rFonts w:ascii="新細明體" w:hAnsi="新細明體" w:hint="eastAsia"/>
                <w:bCs/>
              </w:rPr>
              <w:t>「</w:t>
            </w:r>
            <w:r w:rsidRPr="00932A06">
              <w:rPr>
                <w:rFonts w:ascii="標楷體" w:eastAsia="標楷體" w:hAnsi="標楷體" w:hint="eastAsia"/>
              </w:rPr>
              <w:t>學校</w:t>
            </w:r>
            <w:r w:rsidRPr="00932A06">
              <w:rPr>
                <w:rFonts w:ascii="標楷體" w:eastAsia="標楷體" w:hAnsi="標楷體"/>
              </w:rPr>
              <w:t>-</w:t>
            </w:r>
            <w:r w:rsidRPr="00932A06">
              <w:rPr>
                <w:rFonts w:ascii="標楷體" w:eastAsia="標楷體" w:hAnsi="標楷體" w:hint="eastAsia"/>
              </w:rPr>
              <w:t>社區</w:t>
            </w:r>
            <w:r w:rsidRPr="00932A06">
              <w:rPr>
                <w:rFonts w:ascii="標楷體" w:eastAsia="標楷體" w:hAnsi="標楷體"/>
              </w:rPr>
              <w:t>-</w:t>
            </w:r>
            <w:r w:rsidRPr="00932A06">
              <w:rPr>
                <w:rFonts w:ascii="標楷體" w:eastAsia="標楷體" w:hAnsi="標楷體" w:hint="eastAsia"/>
              </w:rPr>
              <w:t>醫院</w:t>
            </w:r>
            <w:r w:rsidRPr="00932A06">
              <w:rPr>
                <w:rFonts w:ascii="標楷體" w:eastAsia="標楷體" w:hAnsi="標楷體" w:hint="eastAsia"/>
                <w:bCs/>
              </w:rPr>
              <w:t>」跨領域合作</w:t>
            </w:r>
            <w:r w:rsidRPr="00932A06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輔仁大學公共衛生學系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鄭其嘉副教授</w:t>
            </w:r>
          </w:p>
        </w:tc>
      </w:tr>
      <w:tr w:rsidR="00D32E9E" w:rsidRPr="00932A06" w:rsidTr="00C26827">
        <w:trPr>
          <w:trHeight w:val="3184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</w:tcBorders>
            <w:vAlign w:val="center"/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50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15</w:t>
            </w:r>
            <w:r w:rsidRPr="00932A06">
              <w:rPr>
                <w:rFonts w:eastAsia="標楷體" w:hint="eastAsia"/>
              </w:rPr>
              <w:t>：</w:t>
            </w:r>
            <w:r w:rsidR="00A52D03" w:rsidRPr="00932A06">
              <w:rPr>
                <w:rFonts w:eastAsia="標楷體" w:hint="eastAsia"/>
              </w:rPr>
              <w:t>1</w:t>
            </w:r>
            <w:r w:rsidRPr="00932A06">
              <w:rPr>
                <w:rFonts w:eastAsia="標楷體"/>
              </w:rPr>
              <w:t>0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4" w:space="0" w:color="auto"/>
            </w:tcBorders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【座談會一</w:t>
            </w:r>
            <w:r w:rsidRPr="00932A06">
              <w:rPr>
                <w:rFonts w:eastAsia="標楷體"/>
                <w:b/>
                <w:bCs/>
              </w:rPr>
              <w:t>-</w:t>
            </w:r>
            <w:r w:rsidRPr="00932A06">
              <w:rPr>
                <w:rFonts w:eastAsia="標楷體" w:hint="eastAsia"/>
                <w:b/>
                <w:bCs/>
              </w:rPr>
              <w:t>國外經驗分享】</w:t>
            </w:r>
          </w:p>
          <w:p w:rsidR="00D32E9E" w:rsidRPr="00932A06" w:rsidRDefault="00D32E9E" w:rsidP="001A6576">
            <w:pPr>
              <w:spacing w:afterLines="50"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/>
                <w:b/>
                <w:bCs/>
              </w:rPr>
              <w:t>-</w:t>
            </w:r>
            <w:r w:rsidRPr="00932A06">
              <w:rPr>
                <w:rFonts w:eastAsia="標楷體" w:hint="eastAsia"/>
                <w:b/>
                <w:bCs/>
              </w:rPr>
              <w:t>國外青少年性健康促進經驗與策略分享</w:t>
            </w:r>
            <w:r w:rsidRPr="00932A06">
              <w:rPr>
                <w:rFonts w:eastAsia="標楷體"/>
                <w:b/>
                <w:bCs/>
              </w:rPr>
              <w:br/>
            </w:r>
          </w:p>
          <w:p w:rsidR="00D32E9E" w:rsidRPr="00932A06" w:rsidRDefault="00D32E9E" w:rsidP="001A6576">
            <w:pPr>
              <w:spacing w:afterLines="50"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Ansi="標楷體" w:hint="eastAsia"/>
                <w:b/>
                <w:bCs/>
              </w:rPr>
              <w:t>◎青少女增能與提升領導力的全球策略</w:t>
            </w:r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Ansi="標楷體" w:hint="eastAsia"/>
                <w:b/>
                <w:bCs/>
              </w:rPr>
              <w:t>◎美國俄亥俄州托立多市降低青少女懷孕之介入與評價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thinThickMediumGap" w:sz="24" w:space="0" w:color="auto"/>
            </w:tcBorders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Ansi="標楷體" w:hint="eastAsia"/>
                <w:bCs/>
              </w:rPr>
              <w:t>主持人</w:t>
            </w:r>
            <w:r w:rsidRPr="00932A06">
              <w:rPr>
                <w:rFonts w:eastAsia="標楷體" w:hAnsi="標楷體"/>
                <w:bCs/>
              </w:rPr>
              <w:t xml:space="preserve">: </w:t>
            </w:r>
            <w:r w:rsidRPr="00932A06">
              <w:rPr>
                <w:rFonts w:eastAsia="標楷體" w:hAnsi="標楷體" w:hint="eastAsia"/>
                <w:bCs/>
              </w:rPr>
              <w:t>鄭其嘉副教授</w:t>
            </w:r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Ansi="標楷體" w:hint="eastAsia"/>
                <w:bCs/>
              </w:rPr>
              <w:t>引言人</w:t>
            </w:r>
            <w:r w:rsidRPr="00932A06">
              <w:rPr>
                <w:rFonts w:eastAsia="標楷體" w:hAnsi="標楷體"/>
                <w:bCs/>
              </w:rPr>
              <w:t xml:space="preserve">: Ms </w:t>
            </w:r>
            <w:proofErr w:type="spellStart"/>
            <w:r w:rsidRPr="00932A06">
              <w:rPr>
                <w:rFonts w:eastAsia="標楷體" w:hAnsi="標楷體"/>
                <w:bCs/>
              </w:rPr>
              <w:t>Juli</w:t>
            </w:r>
            <w:proofErr w:type="spellEnd"/>
            <w:r w:rsidRPr="00932A06">
              <w:rPr>
                <w:rFonts w:eastAsia="標楷體" w:hAnsi="標楷體"/>
                <w:bCs/>
              </w:rPr>
              <w:t xml:space="preserve"> </w:t>
            </w:r>
            <w:proofErr w:type="spellStart"/>
            <w:r w:rsidRPr="00932A06">
              <w:rPr>
                <w:rFonts w:eastAsia="標楷體" w:hAnsi="標楷體"/>
                <w:bCs/>
              </w:rPr>
              <w:t>Dugdale</w:t>
            </w:r>
            <w:proofErr w:type="spellEnd"/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Ansi="標楷體"/>
                <w:bCs/>
              </w:rPr>
              <w:t>YWCA</w:t>
            </w:r>
            <w:r w:rsidRPr="00932A06">
              <w:rPr>
                <w:rFonts w:eastAsia="標楷體" w:hAnsi="標楷體" w:hint="eastAsia"/>
                <w:bCs/>
              </w:rPr>
              <w:t>世界總會</w:t>
            </w:r>
          </w:p>
          <w:p w:rsidR="00D32E9E" w:rsidRPr="00932A06" w:rsidRDefault="00D32E9E" w:rsidP="001A6576">
            <w:pPr>
              <w:spacing w:afterLines="50"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Ansi="標楷體" w:hint="eastAsia"/>
                <w:bCs/>
              </w:rPr>
              <w:t>女性領導力全球計畫經理人暨亞太地區負責人</w:t>
            </w:r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2A06">
              <w:rPr>
                <w:rFonts w:eastAsia="標楷體" w:hAnsi="標楷體" w:hint="eastAsia"/>
                <w:bCs/>
              </w:rPr>
              <w:t>引言人</w:t>
            </w:r>
            <w:r w:rsidRPr="00932A06">
              <w:rPr>
                <w:rFonts w:ascii="標楷體" w:eastAsia="標楷體" w:hAnsi="標楷體"/>
                <w:bCs/>
              </w:rPr>
              <w:t>:</w:t>
            </w:r>
            <w:r w:rsidRPr="00932A06">
              <w:rPr>
                <w:rFonts w:eastAsia="標楷體"/>
              </w:rPr>
              <w:t xml:space="preserve"> Dr. </w:t>
            </w:r>
            <w:proofErr w:type="spellStart"/>
            <w:r w:rsidRPr="00932A06">
              <w:rPr>
                <w:rFonts w:eastAsia="標楷體"/>
              </w:rPr>
              <w:t>Jiunn-Jye</w:t>
            </w:r>
            <w:proofErr w:type="spellEnd"/>
            <w:r w:rsidRPr="00932A06">
              <w:rPr>
                <w:rFonts w:eastAsia="標楷體"/>
              </w:rPr>
              <w:t xml:space="preserve"> </w:t>
            </w:r>
            <w:proofErr w:type="spellStart"/>
            <w:r w:rsidRPr="00932A06">
              <w:rPr>
                <w:rFonts w:eastAsia="標楷體"/>
              </w:rPr>
              <w:t>Sheu</w:t>
            </w:r>
            <w:proofErr w:type="spellEnd"/>
          </w:p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美國俄亥俄州托立多大學人口健康學院副教授</w:t>
            </w:r>
          </w:p>
        </w:tc>
      </w:tr>
      <w:tr w:rsidR="00D32E9E" w:rsidRPr="00932A06" w:rsidTr="00C67B93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</w:tcBorders>
            <w:vAlign w:val="center"/>
          </w:tcPr>
          <w:p w:rsidR="00D32E9E" w:rsidRPr="00932A06" w:rsidRDefault="00D32E9E" w:rsidP="00A52D03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15</w:t>
            </w:r>
            <w:r w:rsidRPr="00932A06">
              <w:rPr>
                <w:rFonts w:eastAsia="標楷體" w:hint="eastAsia"/>
              </w:rPr>
              <w:t>：</w:t>
            </w:r>
            <w:r w:rsidR="00A52D03" w:rsidRPr="00932A06">
              <w:rPr>
                <w:rFonts w:eastAsia="標楷體" w:hint="eastAsia"/>
              </w:rPr>
              <w:t>1</w:t>
            </w:r>
            <w:r w:rsidRPr="00932A06">
              <w:rPr>
                <w:rFonts w:eastAsia="標楷體"/>
              </w:rPr>
              <w:t>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15</w:t>
            </w:r>
            <w:r w:rsidRPr="00932A06">
              <w:rPr>
                <w:rFonts w:eastAsia="標楷體" w:hint="eastAsia"/>
              </w:rPr>
              <w:t>：</w:t>
            </w:r>
            <w:r w:rsidR="00A52D03" w:rsidRPr="00932A06">
              <w:rPr>
                <w:rFonts w:eastAsia="標楷體" w:hint="eastAsia"/>
              </w:rPr>
              <w:t>4</w:t>
            </w:r>
            <w:r w:rsidRPr="00932A06">
              <w:rPr>
                <w:rFonts w:eastAsia="標楷體"/>
              </w:rPr>
              <w:t>0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【對話與交流】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經驗對談交流與討論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主持人</w:t>
            </w:r>
            <w:r w:rsidRPr="00932A06">
              <w:rPr>
                <w:rFonts w:eastAsia="標楷體"/>
              </w:rPr>
              <w:t>: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輔仁大學公共衛生學系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int="eastAsia"/>
              </w:rPr>
              <w:t>鄭其嘉副教授</w:t>
            </w:r>
          </w:p>
        </w:tc>
      </w:tr>
      <w:tr w:rsidR="00D32E9E" w:rsidRPr="00932A06" w:rsidTr="00C67B93">
        <w:trPr>
          <w:trHeight w:val="355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</w:tcBorders>
            <w:shd w:val="clear" w:color="auto" w:fill="E7E6E6"/>
            <w:vAlign w:val="center"/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15</w:t>
            </w:r>
            <w:r w:rsidRPr="00932A06">
              <w:rPr>
                <w:rFonts w:eastAsia="標楷體" w:hint="eastAsia"/>
              </w:rPr>
              <w:t>：</w:t>
            </w:r>
            <w:r w:rsidR="00A52D03" w:rsidRPr="00932A06">
              <w:rPr>
                <w:rFonts w:eastAsia="標楷體" w:hint="eastAsia"/>
              </w:rPr>
              <w:t>4</w:t>
            </w:r>
            <w:r w:rsidRPr="00932A06">
              <w:rPr>
                <w:rFonts w:eastAsia="標楷體"/>
              </w:rPr>
              <w:t>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right w:val="thinThickMediumGap" w:sz="24" w:space="0" w:color="auto"/>
            </w:tcBorders>
            <w:shd w:val="clear" w:color="auto" w:fill="E7E6E6"/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  <w:bCs/>
              </w:rPr>
              <w:t>休息</w:t>
            </w:r>
          </w:p>
        </w:tc>
      </w:tr>
      <w:tr w:rsidR="00D32E9E" w:rsidRPr="00932A06" w:rsidTr="00C67B93">
        <w:trPr>
          <w:trHeight w:val="841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17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【專題演講三】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青少年性發展及其性探索相關行為特徵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 w:hAnsi="標楷體"/>
                <w:b/>
                <w:bCs/>
              </w:rPr>
            </w:pPr>
            <w:r w:rsidRPr="00932A06">
              <w:rPr>
                <w:rFonts w:eastAsia="標楷體" w:hint="eastAsia"/>
              </w:rPr>
              <w:t>與簡單處遇原則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杏陵性諮商中心</w:t>
            </w:r>
          </w:p>
        </w:tc>
      </w:tr>
      <w:tr w:rsidR="00D32E9E" w:rsidRPr="00932A06" w:rsidTr="00C67B93">
        <w:trPr>
          <w:trHeight w:val="841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17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18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20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E7E6E6"/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晚餐</w:t>
            </w:r>
          </w:p>
        </w:tc>
      </w:tr>
      <w:tr w:rsidR="00D32E9E" w:rsidRPr="00932A06" w:rsidTr="00C67B93">
        <w:trPr>
          <w:trHeight w:val="841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6D795C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lastRenderedPageBreak/>
              <w:t>18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20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19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20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【技巧演練】</w:t>
            </w:r>
          </w:p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ascii="標楷體" w:eastAsia="標楷體" w:hAnsi="標楷體" w:hint="eastAsia"/>
              </w:rPr>
              <w:t>如何與青少年談「性」</w:t>
            </w:r>
            <w:r w:rsidRPr="00932A06">
              <w:rPr>
                <w:rFonts w:ascii="標楷體" w:eastAsia="標楷體" w:hAnsi="標楷體"/>
              </w:rPr>
              <w:t>-</w:t>
            </w:r>
            <w:r w:rsidRPr="00932A06">
              <w:rPr>
                <w:rFonts w:ascii="標楷體" w:eastAsia="標楷體" w:hAnsi="標楷體" w:hint="eastAsia"/>
              </w:rPr>
              <w:t>諮商中的溝通技巧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杏陵性諮商中心</w:t>
            </w:r>
          </w:p>
        </w:tc>
      </w:tr>
      <w:tr w:rsidR="00D32E9E" w:rsidRPr="00932A06" w:rsidTr="00C67B93">
        <w:trPr>
          <w:trHeight w:val="738"/>
        </w:trPr>
        <w:tc>
          <w:tcPr>
            <w:tcW w:w="1101" w:type="dxa"/>
            <w:tcBorders>
              <w:top w:val="single" w:sz="12" w:space="0" w:color="auto"/>
              <w:left w:val="thinThickMedium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D32E9E" w:rsidRPr="00932A06" w:rsidRDefault="00D32E9E" w:rsidP="004D7D4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thickThinSmallGap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:rsidR="00D32E9E" w:rsidRPr="00932A06" w:rsidRDefault="00D32E9E" w:rsidP="004D7D41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休息與就寢</w:t>
            </w:r>
          </w:p>
        </w:tc>
      </w:tr>
    </w:tbl>
    <w:p w:rsidR="00D32E9E" w:rsidRPr="00932A06" w:rsidRDefault="00D32E9E" w:rsidP="00DB0AF9">
      <w:pPr>
        <w:rPr>
          <w:rFonts w:eastAsia="標楷體"/>
        </w:rPr>
      </w:pPr>
    </w:p>
    <w:p w:rsidR="00D32E9E" w:rsidRPr="00932A06" w:rsidRDefault="00D32E9E">
      <w:pPr>
        <w:widowControl/>
        <w:rPr>
          <w:rFonts w:eastAsia="標楷體"/>
        </w:rPr>
      </w:pPr>
      <w:r w:rsidRPr="00932A06">
        <w:rPr>
          <w:rFonts w:eastAsia="標楷體"/>
        </w:rPr>
        <w:br w:type="page"/>
      </w:r>
    </w:p>
    <w:p w:rsidR="00D32E9E" w:rsidRPr="00932A06" w:rsidRDefault="00D32E9E" w:rsidP="00DB0AF9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257"/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2"/>
        <w:gridCol w:w="5387"/>
        <w:gridCol w:w="3544"/>
      </w:tblGrid>
      <w:tr w:rsidR="00D32E9E" w:rsidRPr="00932A06" w:rsidTr="001018C7">
        <w:trPr>
          <w:trHeight w:val="449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932A06">
              <w:rPr>
                <w:rFonts w:eastAsia="標楷體" w:hint="eastAsia"/>
                <w:sz w:val="26"/>
                <w:szCs w:val="26"/>
              </w:rPr>
              <w:t>偏原鄉</w:t>
            </w:r>
            <w:proofErr w:type="gramEnd"/>
            <w:r w:rsidRPr="00932A06">
              <w:rPr>
                <w:rFonts w:eastAsia="標楷體" w:hint="eastAsia"/>
                <w:sz w:val="26"/>
                <w:szCs w:val="26"/>
              </w:rPr>
              <w:t>地區青少年性健康促進增能研習課程表</w:t>
            </w:r>
            <w:r w:rsidRPr="00932A06">
              <w:rPr>
                <w:rFonts w:eastAsia="標楷體"/>
                <w:b/>
                <w:sz w:val="26"/>
                <w:szCs w:val="26"/>
              </w:rPr>
              <w:t>-</w:t>
            </w:r>
            <w:r w:rsidRPr="00932A06">
              <w:rPr>
                <w:rFonts w:eastAsia="標楷體" w:hint="eastAsia"/>
                <w:b/>
                <w:sz w:val="26"/>
                <w:szCs w:val="26"/>
              </w:rPr>
              <w:t>第二天</w:t>
            </w:r>
            <w:r w:rsidRPr="00932A06">
              <w:rPr>
                <w:rFonts w:eastAsia="標楷體"/>
                <w:b/>
                <w:sz w:val="26"/>
                <w:szCs w:val="26"/>
              </w:rPr>
              <w:t>(10/27)</w:t>
            </w:r>
          </w:p>
        </w:tc>
      </w:tr>
      <w:tr w:rsidR="00D32E9E" w:rsidRPr="00932A06" w:rsidTr="001018C7">
        <w:trPr>
          <w:trHeight w:val="288"/>
        </w:trPr>
        <w:tc>
          <w:tcPr>
            <w:tcW w:w="1242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5387" w:type="dxa"/>
            <w:tcBorders>
              <w:top w:val="thinThick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3544" w:type="dxa"/>
            <w:tcBorders>
              <w:top w:val="thinThickMediumGap" w:sz="24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932A06">
              <w:rPr>
                <w:rFonts w:eastAsia="標楷體" w:hint="eastAsia"/>
                <w:b/>
              </w:rPr>
              <w:t>主講人</w:t>
            </w:r>
            <w:r w:rsidRPr="00932A06">
              <w:rPr>
                <w:rFonts w:eastAsia="標楷體"/>
                <w:b/>
              </w:rPr>
              <w:t>/</w:t>
            </w:r>
            <w:r w:rsidRPr="00932A06">
              <w:rPr>
                <w:rFonts w:eastAsia="標楷體" w:hint="eastAsia"/>
                <w:b/>
              </w:rPr>
              <w:t>主持人</w:t>
            </w:r>
          </w:p>
        </w:tc>
      </w:tr>
      <w:tr w:rsidR="00D32E9E" w:rsidRPr="00932A06" w:rsidTr="001018C7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0469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08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09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  <w:righ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0469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  <w:bCs/>
              </w:rPr>
              <w:t>早餐</w:t>
            </w:r>
            <w:r w:rsidRPr="00932A06">
              <w:rPr>
                <w:rFonts w:eastAsia="標楷體"/>
                <w:b/>
                <w:bCs/>
              </w:rPr>
              <w:t>(07:00-09:00)</w:t>
            </w:r>
            <w:r w:rsidRPr="00932A06">
              <w:rPr>
                <w:rFonts w:ascii="新細明體" w:hAnsi="新細明體" w:hint="eastAsia"/>
                <w:b/>
                <w:bCs/>
              </w:rPr>
              <w:t>、</w:t>
            </w:r>
            <w:r w:rsidRPr="00932A06">
              <w:rPr>
                <w:rFonts w:eastAsia="標楷體" w:hint="eastAsia"/>
                <w:b/>
                <w:bCs/>
              </w:rPr>
              <w:t>報到</w:t>
            </w:r>
            <w:r w:rsidRPr="00932A06">
              <w:rPr>
                <w:rFonts w:ascii="標楷體" w:eastAsia="標楷體" w:hAnsi="標楷體" w:hint="eastAsia"/>
                <w:b/>
                <w:bCs/>
              </w:rPr>
              <w:t>、退房</w:t>
            </w:r>
          </w:p>
        </w:tc>
      </w:tr>
      <w:tr w:rsidR="00D32E9E" w:rsidRPr="00932A06" w:rsidTr="001018C7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thinThickMediumGap" w:sz="24" w:space="0" w:color="auto"/>
            </w:tcBorders>
            <w:vAlign w:val="center"/>
          </w:tcPr>
          <w:p w:rsidR="00D32E9E" w:rsidRPr="00932A06" w:rsidRDefault="00D32E9E" w:rsidP="000469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09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09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40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C67B93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【信任與合作】</w:t>
            </w:r>
            <w:r w:rsidRPr="00932A06">
              <w:rPr>
                <w:rFonts w:eastAsia="標楷體"/>
                <w:b/>
                <w:bCs/>
              </w:rPr>
              <w:t>-</w:t>
            </w:r>
            <w:r w:rsidRPr="00932A06">
              <w:rPr>
                <w:rFonts w:eastAsia="標楷體" w:hint="eastAsia"/>
                <w:b/>
                <w:bCs/>
              </w:rPr>
              <w:t>體驗活動二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1018C7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台北市大理高中</w:t>
            </w:r>
          </w:p>
          <w:p w:rsidR="00D32E9E" w:rsidRPr="00932A06" w:rsidRDefault="00D32E9E" w:rsidP="001018C7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高松景校長</w:t>
            </w:r>
          </w:p>
          <w:p w:rsidR="00D32E9E" w:rsidRPr="00932A06" w:rsidRDefault="00D32E9E" w:rsidP="001018C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932A06">
                <w:rPr>
                  <w:rFonts w:eastAsia="標楷體" w:hint="eastAsia"/>
                </w:rPr>
                <w:t>劉恆昌</w:t>
              </w:r>
            </w:smartTag>
            <w:r w:rsidRPr="00932A06">
              <w:rPr>
                <w:rFonts w:eastAsia="標楷體" w:hint="eastAsia"/>
              </w:rPr>
              <w:t>老師</w:t>
            </w:r>
          </w:p>
        </w:tc>
      </w:tr>
      <w:tr w:rsidR="00D32E9E" w:rsidRPr="00932A06" w:rsidTr="001018C7">
        <w:trPr>
          <w:trHeight w:val="1228"/>
        </w:trPr>
        <w:tc>
          <w:tcPr>
            <w:tcW w:w="1242" w:type="dxa"/>
            <w:tcBorders>
              <w:left w:val="thinThickMediumGap" w:sz="24" w:space="0" w:color="auto"/>
            </w:tcBorders>
            <w:vAlign w:val="center"/>
          </w:tcPr>
          <w:p w:rsidR="00D32E9E" w:rsidRPr="00932A06" w:rsidRDefault="00D32E9E" w:rsidP="000469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09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40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12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/>
                <w:bCs/>
              </w:rPr>
              <w:t>【座談會二</w:t>
            </w:r>
            <w:r w:rsidRPr="00932A06">
              <w:rPr>
                <w:rFonts w:eastAsia="標楷體"/>
                <w:b/>
                <w:bCs/>
              </w:rPr>
              <w:t>-</w:t>
            </w:r>
            <w:r w:rsidRPr="00932A06">
              <w:rPr>
                <w:rFonts w:eastAsia="標楷體" w:hint="eastAsia"/>
                <w:b/>
                <w:bCs/>
              </w:rPr>
              <w:t>偏鄉青少年性健康支持網絡分享】</w:t>
            </w:r>
            <w:r w:rsidRPr="00932A06">
              <w:rPr>
                <w:rFonts w:eastAsia="標楷體"/>
                <w:b/>
                <w:bCs/>
              </w:rPr>
              <w:t xml:space="preserve"> </w:t>
            </w: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32A06">
              <w:rPr>
                <w:rFonts w:eastAsia="標楷體" w:hint="eastAsia"/>
                <w:bCs/>
              </w:rPr>
              <w:t>以學校為基礎的</w:t>
            </w:r>
            <w:r w:rsidRPr="00932A06">
              <w:rPr>
                <w:rFonts w:ascii="新細明體" w:hAnsi="新細明體" w:hint="eastAsia"/>
                <w:bCs/>
              </w:rPr>
              <w:t>「</w:t>
            </w:r>
            <w:r w:rsidRPr="00932A06">
              <w:rPr>
                <w:rFonts w:ascii="標楷體" w:eastAsia="標楷體" w:hAnsi="標楷體" w:hint="eastAsia"/>
              </w:rPr>
              <w:t>學校</w:t>
            </w:r>
            <w:r w:rsidRPr="00932A06">
              <w:rPr>
                <w:rFonts w:ascii="標楷體" w:eastAsia="標楷體" w:hAnsi="標楷體"/>
              </w:rPr>
              <w:t>-</w:t>
            </w:r>
            <w:r w:rsidRPr="00932A06">
              <w:rPr>
                <w:rFonts w:ascii="標楷體" w:eastAsia="標楷體" w:hAnsi="標楷體" w:hint="eastAsia"/>
              </w:rPr>
              <w:t>社區</w:t>
            </w:r>
            <w:r w:rsidRPr="00932A06">
              <w:rPr>
                <w:rFonts w:ascii="標楷體" w:eastAsia="標楷體" w:hAnsi="標楷體"/>
              </w:rPr>
              <w:t>-</w:t>
            </w:r>
            <w:r w:rsidRPr="00932A06">
              <w:rPr>
                <w:rFonts w:ascii="標楷體" w:eastAsia="標楷體" w:hAnsi="標楷體" w:hint="eastAsia"/>
              </w:rPr>
              <w:t>醫院</w:t>
            </w:r>
            <w:r w:rsidRPr="00932A06">
              <w:rPr>
                <w:rFonts w:ascii="標楷體" w:eastAsia="標楷體" w:hAnsi="標楷體" w:hint="eastAsia"/>
                <w:bCs/>
              </w:rPr>
              <w:t>」跨領域合作</w:t>
            </w:r>
          </w:p>
          <w:p w:rsidR="00D32E9E" w:rsidRPr="00932A06" w:rsidRDefault="00D32E9E" w:rsidP="001018C7">
            <w:pPr>
              <w:spacing w:line="240" w:lineRule="atLeast"/>
              <w:rPr>
                <w:rFonts w:eastAsia="標楷體"/>
              </w:rPr>
            </w:pPr>
            <w:r w:rsidRPr="00932A06">
              <w:rPr>
                <w:rFonts w:eastAsia="標楷體"/>
              </w:rPr>
              <w:t xml:space="preserve"> 1.</w:t>
            </w:r>
            <w:r w:rsidR="00D55FF2" w:rsidRPr="00932A06">
              <w:rPr>
                <w:rFonts w:eastAsia="標楷體"/>
              </w:rPr>
              <w:t xml:space="preserve"> Teen</w:t>
            </w:r>
            <w:proofErr w:type="gramStart"/>
            <w:r w:rsidR="00D55FF2" w:rsidRPr="00932A06">
              <w:rPr>
                <w:rFonts w:eastAsia="標楷體"/>
              </w:rPr>
              <w:t>’</w:t>
            </w:r>
            <w:proofErr w:type="gramEnd"/>
            <w:r w:rsidR="00D55FF2" w:rsidRPr="00932A06">
              <w:rPr>
                <w:rFonts w:eastAsia="標楷體"/>
              </w:rPr>
              <w:t>s 9</w:t>
            </w:r>
            <w:r w:rsidR="00D55FF2" w:rsidRPr="00932A06">
              <w:rPr>
                <w:rFonts w:eastAsia="標楷體" w:hint="eastAsia"/>
              </w:rPr>
              <w:t>號青少年親善門診工作模式經驗分享</w:t>
            </w:r>
          </w:p>
          <w:p w:rsidR="00D32E9E" w:rsidRPr="00932A06" w:rsidRDefault="00D32E9E" w:rsidP="001018C7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 w:rsidRPr="00932A06">
              <w:rPr>
                <w:rFonts w:eastAsia="標楷體"/>
                <w:bCs/>
              </w:rPr>
              <w:t>2.</w:t>
            </w:r>
            <w:r w:rsidR="00D55FF2" w:rsidRPr="00932A06">
              <w:rPr>
                <w:rFonts w:eastAsia="標楷體" w:hint="eastAsia"/>
              </w:rPr>
              <w:t>花蓮學校性健康促進策略與效果評價</w:t>
            </w:r>
          </w:p>
          <w:p w:rsidR="00D32E9E" w:rsidRPr="00932A06" w:rsidRDefault="00D32E9E" w:rsidP="001018C7">
            <w:pPr>
              <w:spacing w:line="240" w:lineRule="atLeast"/>
              <w:rPr>
                <w:rFonts w:eastAsia="標楷體"/>
              </w:rPr>
            </w:pPr>
            <w:r w:rsidRPr="00932A06">
              <w:rPr>
                <w:rFonts w:eastAsia="標楷體"/>
              </w:rPr>
              <w:t xml:space="preserve"> 3.</w:t>
            </w:r>
            <w:r w:rsidR="00D55FF2" w:rsidRPr="00932A06">
              <w:rPr>
                <w:rFonts w:eastAsia="標楷體" w:hint="eastAsia"/>
              </w:rPr>
              <w:t>偏鄉青少年性健康促進培訓經驗分享</w:t>
            </w:r>
          </w:p>
          <w:p w:rsidR="00D32E9E" w:rsidRPr="00932A06" w:rsidRDefault="00D32E9E" w:rsidP="001018C7">
            <w:pPr>
              <w:spacing w:line="240" w:lineRule="atLeast"/>
              <w:rPr>
                <w:rFonts w:eastAsia="標楷體"/>
              </w:rPr>
            </w:pPr>
            <w:r w:rsidRPr="00932A06">
              <w:rPr>
                <w:rFonts w:eastAsia="標楷體"/>
              </w:rPr>
              <w:t xml:space="preserve"> 4.</w:t>
            </w:r>
            <w:r w:rsidR="00D55FF2" w:rsidRPr="00932A06">
              <w:rPr>
                <w:rFonts w:eastAsia="標楷體" w:hint="eastAsia"/>
              </w:rPr>
              <w:t>偏鄉青少年性健康促進工作經驗分享</w:t>
            </w:r>
          </w:p>
          <w:p w:rsidR="00D32E9E" w:rsidRPr="00932A06" w:rsidRDefault="00D32E9E" w:rsidP="001018C7">
            <w:pPr>
              <w:spacing w:line="240" w:lineRule="atLeast"/>
              <w:rPr>
                <w:rFonts w:eastAsia="標楷體"/>
              </w:rPr>
            </w:pPr>
            <w:r w:rsidRPr="00932A06">
              <w:rPr>
                <w:rFonts w:eastAsia="標楷體"/>
              </w:rPr>
              <w:t xml:space="preserve"> 5.</w:t>
            </w:r>
            <w:bookmarkStart w:id="0" w:name="_GoBack"/>
            <w:bookmarkEnd w:id="0"/>
            <w:r w:rsidR="00D55FF2" w:rsidRPr="00932A06">
              <w:rPr>
                <w:rFonts w:eastAsia="標楷體" w:hint="eastAsia"/>
              </w:rPr>
              <w:t>偏鄉青少女懷孕之服務模式</w:t>
            </w:r>
          </w:p>
          <w:p w:rsidR="00D32E9E" w:rsidRPr="00932A06" w:rsidRDefault="00D32E9E" w:rsidP="004A6FF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A52D03" w:rsidRPr="00932A06" w:rsidRDefault="00A52D03" w:rsidP="00A52D03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主持人</w:t>
            </w:r>
            <w:r w:rsidRPr="00932A06">
              <w:rPr>
                <w:rFonts w:eastAsia="標楷體"/>
              </w:rPr>
              <w:t xml:space="preserve">: </w:t>
            </w:r>
          </w:p>
          <w:p w:rsidR="00A52D03" w:rsidRPr="00932A06" w:rsidRDefault="00A52D03" w:rsidP="00A52D03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台北市大理高中</w:t>
            </w:r>
          </w:p>
          <w:p w:rsidR="00A52D03" w:rsidRPr="00932A06" w:rsidRDefault="00A52D03" w:rsidP="00A52D03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高松景校長</w:t>
            </w:r>
          </w:p>
          <w:p w:rsidR="00D32E9E" w:rsidRPr="00932A06" w:rsidRDefault="00D32E9E" w:rsidP="004A6FF1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主講人</w:t>
            </w:r>
          </w:p>
          <w:p w:rsidR="00881311" w:rsidRPr="00932A06" w:rsidRDefault="00881311" w:rsidP="00A52D03">
            <w:pPr>
              <w:pStyle w:val="af2"/>
              <w:numPr>
                <w:ilvl w:val="0"/>
                <w:numId w:val="37"/>
              </w:numPr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932A06">
              <w:rPr>
                <w:rFonts w:ascii="標楷體" w:eastAsia="標楷體" w:hAnsi="標楷體" w:hint="eastAsia"/>
              </w:rPr>
              <w:t>台灣青少年醫學暨保健學會</w:t>
            </w:r>
            <w:r w:rsidRPr="00932A06">
              <w:rPr>
                <w:rFonts w:eastAsia="標楷體"/>
              </w:rPr>
              <w:t>Teens</w:t>
            </w:r>
            <w:proofErr w:type="gramStart"/>
            <w:r w:rsidR="00D5094D">
              <w:rPr>
                <w:rFonts w:eastAsia="標楷體"/>
              </w:rPr>
              <w:t>’</w:t>
            </w:r>
            <w:proofErr w:type="gramEnd"/>
            <w:r w:rsidRPr="00932A06">
              <w:rPr>
                <w:rFonts w:eastAsia="標楷體"/>
              </w:rPr>
              <w:t xml:space="preserve"> 9</w:t>
            </w:r>
            <w:r w:rsidRPr="00932A06">
              <w:rPr>
                <w:rFonts w:eastAsia="標楷體" w:hint="eastAsia"/>
              </w:rPr>
              <w:t>號青少年</w:t>
            </w:r>
            <w:r w:rsidR="00272762">
              <w:rPr>
                <w:rFonts w:eastAsia="標楷體" w:hint="eastAsia"/>
              </w:rPr>
              <w:t>親善</w:t>
            </w:r>
            <w:r w:rsidRPr="00932A06">
              <w:rPr>
                <w:rFonts w:eastAsia="標楷體" w:hint="eastAsia"/>
              </w:rPr>
              <w:t>門診</w:t>
            </w:r>
          </w:p>
          <w:p w:rsidR="00A52D03" w:rsidRPr="00932A06" w:rsidRDefault="00D32E9E" w:rsidP="00A52D03">
            <w:pPr>
              <w:pStyle w:val="af2"/>
              <w:numPr>
                <w:ilvl w:val="0"/>
                <w:numId w:val="37"/>
              </w:numPr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花蓮縣玉里國小</w:t>
            </w:r>
            <w:r w:rsidR="00A52D03" w:rsidRPr="00932A06">
              <w:rPr>
                <w:rFonts w:eastAsia="標楷體"/>
              </w:rPr>
              <w:br/>
            </w:r>
            <w:r w:rsidR="00A52D03" w:rsidRPr="00932A06">
              <w:rPr>
                <w:rFonts w:eastAsia="標楷體" w:hint="eastAsia"/>
              </w:rPr>
              <w:t>謝必強主任</w:t>
            </w:r>
          </w:p>
          <w:p w:rsidR="00D32E9E" w:rsidRPr="00932A06" w:rsidRDefault="00D32E9E" w:rsidP="00235E69">
            <w:pPr>
              <w:pStyle w:val="af2"/>
              <w:numPr>
                <w:ilvl w:val="0"/>
                <w:numId w:val="37"/>
              </w:numPr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杏陵性諮商中心</w:t>
            </w:r>
            <w:r w:rsidRPr="00932A06">
              <w:rPr>
                <w:rFonts w:eastAsia="標楷體"/>
              </w:rPr>
              <w:br/>
            </w:r>
            <w:r w:rsidRPr="00932A06">
              <w:rPr>
                <w:rFonts w:eastAsia="標楷體" w:hint="eastAsia"/>
              </w:rPr>
              <w:t>邱雅沂主任</w:t>
            </w:r>
          </w:p>
          <w:p w:rsidR="00D32E9E" w:rsidRPr="00932A06" w:rsidRDefault="00D32E9E" w:rsidP="001018C7">
            <w:pPr>
              <w:pStyle w:val="af2"/>
              <w:numPr>
                <w:ilvl w:val="0"/>
                <w:numId w:val="37"/>
              </w:numPr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家扶基金會</w:t>
            </w:r>
            <w:r w:rsidR="00C71AFA" w:rsidRPr="00932A06">
              <w:rPr>
                <w:rFonts w:eastAsia="標楷體"/>
              </w:rPr>
              <w:br/>
            </w:r>
            <w:r w:rsidR="00C71AFA" w:rsidRPr="00932A06">
              <w:rPr>
                <w:rFonts w:eastAsia="標楷體" w:hint="eastAsia"/>
              </w:rPr>
              <w:t>王芯婷督導</w:t>
            </w:r>
          </w:p>
          <w:p w:rsidR="00D32E9E" w:rsidRPr="00932A06" w:rsidRDefault="00D32E9E" w:rsidP="00D55FF2">
            <w:pPr>
              <w:pStyle w:val="af2"/>
              <w:numPr>
                <w:ilvl w:val="0"/>
                <w:numId w:val="37"/>
              </w:numPr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財團法人</w:t>
            </w:r>
            <w:proofErr w:type="gramStart"/>
            <w:r w:rsidRPr="00932A06">
              <w:rPr>
                <w:rFonts w:eastAsia="標楷體" w:hint="eastAsia"/>
              </w:rPr>
              <w:t>勵</w:t>
            </w:r>
            <w:proofErr w:type="gramEnd"/>
            <w:r w:rsidRPr="00932A06">
              <w:rPr>
                <w:rFonts w:eastAsia="標楷體" w:hint="eastAsia"/>
              </w:rPr>
              <w:t>馨基金會</w:t>
            </w:r>
            <w:r w:rsidR="00C71AFA" w:rsidRPr="00932A06">
              <w:rPr>
                <w:rFonts w:eastAsia="標楷體" w:hint="eastAsia"/>
              </w:rPr>
              <w:br/>
            </w:r>
            <w:r w:rsidRPr="00932A06">
              <w:rPr>
                <w:rFonts w:eastAsia="標楷體" w:hint="eastAsia"/>
              </w:rPr>
              <w:t>花蓮分駐所朱慶萍主任</w:t>
            </w:r>
          </w:p>
        </w:tc>
      </w:tr>
      <w:tr w:rsidR="00D32E9E" w:rsidRPr="00932A06" w:rsidTr="001018C7">
        <w:trPr>
          <w:trHeight w:val="464"/>
        </w:trPr>
        <w:tc>
          <w:tcPr>
            <w:tcW w:w="1242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32E9E" w:rsidRPr="00932A06" w:rsidRDefault="00D32E9E" w:rsidP="001018C7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12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E6E6E6"/>
            <w:vAlign w:val="center"/>
          </w:tcPr>
          <w:p w:rsidR="00D32E9E" w:rsidRPr="00932A06" w:rsidRDefault="00D32E9E" w:rsidP="001018C7">
            <w:pPr>
              <w:spacing w:line="240" w:lineRule="atLeast"/>
              <w:ind w:firstLineChars="600" w:firstLine="1441"/>
              <w:rPr>
                <w:rFonts w:eastAsia="標楷體"/>
              </w:rPr>
            </w:pPr>
            <w:r w:rsidRPr="00932A06">
              <w:rPr>
                <w:rFonts w:eastAsia="標楷體"/>
                <w:b/>
                <w:bCs/>
              </w:rPr>
              <w:t xml:space="preserve">                     </w:t>
            </w:r>
            <w:r w:rsidRPr="00932A06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D32E9E" w:rsidRPr="00932A06" w:rsidTr="001018C7">
        <w:trPr>
          <w:trHeight w:val="1178"/>
        </w:trPr>
        <w:tc>
          <w:tcPr>
            <w:tcW w:w="1242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13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20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32A06">
              <w:rPr>
                <w:rFonts w:ascii="標楷體" w:eastAsia="標楷體" w:hAnsi="標楷體" w:hint="eastAsia"/>
                <w:b/>
                <w:bCs/>
              </w:rPr>
              <w:t>【開放空間會議】</w:t>
            </w: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932A06">
              <w:rPr>
                <w:rFonts w:eastAsia="標楷體" w:hint="eastAsia"/>
                <w:bCs/>
              </w:rPr>
              <w:t>探討議題與行動方案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主持人</w:t>
            </w:r>
            <w:r w:rsidRPr="00932A06">
              <w:rPr>
                <w:rFonts w:eastAsia="標楷體"/>
              </w:rPr>
              <w:t xml:space="preserve">: </w:t>
            </w:r>
          </w:p>
          <w:p w:rsidR="00A52D03" w:rsidRPr="00932A06" w:rsidRDefault="00A52D03" w:rsidP="00C71AF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台北市</w:t>
            </w:r>
            <w:r w:rsidR="00D32E9E" w:rsidRPr="00932A06">
              <w:rPr>
                <w:rFonts w:eastAsia="標楷體" w:hint="eastAsia"/>
              </w:rPr>
              <w:t>大理高中</w:t>
            </w:r>
          </w:p>
          <w:p w:rsidR="00D32E9E" w:rsidRPr="00932A06" w:rsidRDefault="00D32E9E" w:rsidP="00C71A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2A06">
              <w:rPr>
                <w:rFonts w:eastAsia="標楷體" w:hint="eastAsia"/>
              </w:rPr>
              <w:t>高松景校長</w:t>
            </w:r>
            <w:r w:rsidRPr="00932A06">
              <w:rPr>
                <w:rFonts w:ascii="標楷體" w:eastAsia="標楷體" w:hAnsi="標楷體"/>
              </w:rPr>
              <w:t xml:space="preserve"> </w:t>
            </w:r>
          </w:p>
          <w:p w:rsidR="00A52D03" w:rsidRPr="00932A06" w:rsidRDefault="00A52D03" w:rsidP="00C71A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932A06">
                <w:rPr>
                  <w:rFonts w:eastAsia="標楷體" w:hint="eastAsia"/>
                </w:rPr>
                <w:t>劉恆昌</w:t>
              </w:r>
            </w:smartTag>
            <w:r w:rsidRPr="00932A06">
              <w:rPr>
                <w:rFonts w:eastAsia="標楷體" w:hint="eastAsia"/>
              </w:rPr>
              <w:t>老師</w:t>
            </w:r>
          </w:p>
        </w:tc>
      </w:tr>
      <w:tr w:rsidR="00D32E9E" w:rsidRPr="00932A06" w:rsidTr="001018C7">
        <w:trPr>
          <w:trHeight w:val="836"/>
        </w:trPr>
        <w:tc>
          <w:tcPr>
            <w:tcW w:w="1242" w:type="dxa"/>
            <w:tcBorders>
              <w:left w:val="thinThickMediumGap" w:sz="2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10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</w:rPr>
              <w:t>【綜合座談與結業式】</w:t>
            </w:r>
          </w:p>
        </w:tc>
        <w:tc>
          <w:tcPr>
            <w:tcW w:w="3544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主持人</w:t>
            </w: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國民</w:t>
            </w:r>
            <w:proofErr w:type="gramStart"/>
            <w:r w:rsidRPr="00932A06">
              <w:rPr>
                <w:rFonts w:eastAsia="標楷體" w:hint="eastAsia"/>
              </w:rPr>
              <w:t>健康署</w:t>
            </w:r>
            <w:proofErr w:type="gramEnd"/>
            <w:r w:rsidRPr="00932A06">
              <w:rPr>
                <w:rFonts w:eastAsia="標楷體" w:hint="eastAsia"/>
              </w:rPr>
              <w:t>長官</w:t>
            </w: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高松景理事長</w:t>
            </w:r>
          </w:p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</w:rPr>
              <w:t>鄭其嘉常務理事</w:t>
            </w:r>
          </w:p>
        </w:tc>
      </w:tr>
      <w:tr w:rsidR="00D32E9E" w:rsidRPr="00932A06" w:rsidTr="001018C7">
        <w:trPr>
          <w:trHeight w:val="836"/>
        </w:trPr>
        <w:tc>
          <w:tcPr>
            <w:tcW w:w="1242" w:type="dxa"/>
            <w:tcBorders>
              <w:left w:val="thinThickMediumGap" w:sz="24" w:space="0" w:color="auto"/>
              <w:bottom w:val="thickThinSmallGap" w:sz="24" w:space="0" w:color="auto"/>
            </w:tcBorders>
            <w:shd w:val="clear" w:color="auto" w:fill="E7E6E6"/>
            <w:vAlign w:val="center"/>
          </w:tcPr>
          <w:p w:rsidR="00D32E9E" w:rsidRPr="00932A06" w:rsidRDefault="00D32E9E" w:rsidP="00EA627A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/>
              </w:rPr>
              <w:t>16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30</w:t>
            </w:r>
            <w:r w:rsidRPr="00932A06">
              <w:rPr>
                <w:rFonts w:eastAsia="標楷體" w:hint="eastAsia"/>
              </w:rPr>
              <w:t>～</w:t>
            </w:r>
            <w:r w:rsidRPr="00932A06">
              <w:rPr>
                <w:rFonts w:eastAsia="標楷體"/>
              </w:rPr>
              <w:t>17</w:t>
            </w:r>
            <w:r w:rsidRPr="00932A06">
              <w:rPr>
                <w:rFonts w:eastAsia="標楷體" w:hint="eastAsia"/>
              </w:rPr>
              <w:t>：</w:t>
            </w:r>
            <w:r w:rsidRPr="00932A06">
              <w:rPr>
                <w:rFonts w:eastAsia="標楷體"/>
              </w:rPr>
              <w:t>00</w:t>
            </w:r>
          </w:p>
        </w:tc>
        <w:tc>
          <w:tcPr>
            <w:tcW w:w="8931" w:type="dxa"/>
            <w:gridSpan w:val="2"/>
            <w:tcBorders>
              <w:bottom w:val="thickThinSmallGap" w:sz="24" w:space="0" w:color="auto"/>
              <w:right w:val="thinThickMediumGap" w:sz="24" w:space="0" w:color="auto"/>
            </w:tcBorders>
            <w:shd w:val="clear" w:color="auto" w:fill="E7E6E6"/>
            <w:vAlign w:val="center"/>
          </w:tcPr>
          <w:p w:rsidR="00D32E9E" w:rsidRPr="00932A06" w:rsidRDefault="00D32E9E" w:rsidP="00DA582F">
            <w:pPr>
              <w:spacing w:line="240" w:lineRule="atLeast"/>
              <w:jc w:val="center"/>
              <w:rPr>
                <w:rFonts w:eastAsia="標楷體"/>
              </w:rPr>
            </w:pPr>
            <w:r w:rsidRPr="00932A06">
              <w:rPr>
                <w:rFonts w:eastAsia="標楷體" w:hint="eastAsia"/>
                <w:b/>
              </w:rPr>
              <w:t>賦歸</w:t>
            </w:r>
          </w:p>
        </w:tc>
      </w:tr>
    </w:tbl>
    <w:p w:rsidR="00D32E9E" w:rsidRPr="00932A06" w:rsidRDefault="00D32E9E" w:rsidP="00DB0AF9">
      <w:pPr>
        <w:spacing w:line="240" w:lineRule="atLeast"/>
        <w:ind w:left="720" w:hanging="482"/>
        <w:jc w:val="center"/>
        <w:rPr>
          <w:rFonts w:eastAsia="標楷體"/>
          <w:b/>
          <w:sz w:val="28"/>
          <w:szCs w:val="28"/>
        </w:rPr>
      </w:pPr>
      <w:r w:rsidRPr="00932A06">
        <w:rPr>
          <w:rFonts w:eastAsia="標楷體"/>
        </w:rPr>
        <w:br w:type="page"/>
      </w:r>
    </w:p>
    <w:p w:rsidR="00D32E9E" w:rsidRPr="00932A06" w:rsidRDefault="000F241A" w:rsidP="00A975B1">
      <w:pPr>
        <w:jc w:val="center"/>
        <w:rPr>
          <w:rFonts w:eastAsia="標楷體"/>
          <w:b/>
          <w:sz w:val="28"/>
          <w:szCs w:val="28"/>
        </w:rPr>
      </w:pPr>
      <w:r w:rsidRPr="000F241A">
        <w:rPr>
          <w:noProof/>
        </w:rPr>
        <w:lastRenderedPageBreak/>
        <w:pict>
          <v:shape id="_x0000_s1029" type="#_x0000_t202" style="position:absolute;left:0;text-align:left;margin-left:1.1pt;margin-top:-21.05pt;width:63pt;height:24pt;z-index:251658240">
            <v:textbox style="mso-next-textbox:#_x0000_s1029">
              <w:txbxContent>
                <w:p w:rsidR="00D32E9E" w:rsidRPr="00B9161B" w:rsidRDefault="00D32E9E" w:rsidP="00A975B1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D32E9E" w:rsidRPr="00932A06">
        <w:rPr>
          <w:rFonts w:eastAsia="標楷體" w:hint="eastAsia"/>
          <w:b/>
          <w:sz w:val="28"/>
          <w:szCs w:val="28"/>
        </w:rPr>
        <w:t>交通資訊</w:t>
      </w:r>
    </w:p>
    <w:tbl>
      <w:tblPr>
        <w:tblW w:w="990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280"/>
      </w:tblGrid>
      <w:tr w:rsidR="00D32E9E" w:rsidRPr="00932A06" w:rsidTr="00502A01">
        <w:trPr>
          <w:jc w:val="center"/>
        </w:trPr>
        <w:tc>
          <w:tcPr>
            <w:tcW w:w="1620" w:type="dxa"/>
            <w:tcBorders>
              <w:top w:val="thinThickSmallGap" w:sz="18" w:space="0" w:color="auto"/>
            </w:tcBorders>
          </w:tcPr>
          <w:p w:rsidR="00D32E9E" w:rsidRPr="00932A06" w:rsidRDefault="00D32E9E" w:rsidP="00502A01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8280" w:type="dxa"/>
            <w:tcBorders>
              <w:top w:val="thinThickSmallGap" w:sz="18" w:space="0" w:color="auto"/>
            </w:tcBorders>
          </w:tcPr>
          <w:p w:rsidR="00D32E9E" w:rsidRPr="00932A06" w:rsidRDefault="00D32E9E" w:rsidP="00502A0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932A06">
                <w:rPr>
                  <w:rFonts w:ascii="標楷體" w:eastAsia="標楷體" w:hAnsi="標楷體"/>
                </w:rPr>
                <w:t>105/10/26</w:t>
              </w:r>
            </w:smartTag>
            <w:r w:rsidRPr="00932A06">
              <w:rPr>
                <w:rFonts w:ascii="標楷體" w:eastAsia="標楷體" w:hAnsi="標楷體"/>
              </w:rPr>
              <w:t>(</w:t>
            </w:r>
            <w:r w:rsidRPr="00932A06">
              <w:rPr>
                <w:rFonts w:ascii="標楷體" w:eastAsia="標楷體" w:hAnsi="標楷體" w:hint="eastAsia"/>
              </w:rPr>
              <w:t>三</w:t>
            </w:r>
            <w:r w:rsidRPr="00932A06">
              <w:rPr>
                <w:rFonts w:ascii="標楷體" w:eastAsia="標楷體" w:hAnsi="標楷體"/>
              </w:rPr>
              <w:t>).105/10/27(</w:t>
            </w:r>
            <w:r w:rsidRPr="00932A06">
              <w:rPr>
                <w:rFonts w:ascii="標楷體" w:eastAsia="標楷體" w:hAnsi="標楷體" w:hint="eastAsia"/>
              </w:rPr>
              <w:t>四</w:t>
            </w:r>
            <w:r w:rsidRPr="00932A06">
              <w:rPr>
                <w:rFonts w:ascii="標楷體" w:eastAsia="標楷體" w:hAnsi="標楷體"/>
              </w:rPr>
              <w:t>)</w:t>
            </w:r>
          </w:p>
        </w:tc>
      </w:tr>
      <w:tr w:rsidR="00D32E9E" w:rsidRPr="00932A06" w:rsidTr="00502A01">
        <w:trPr>
          <w:jc w:val="center"/>
        </w:trPr>
        <w:tc>
          <w:tcPr>
            <w:tcW w:w="1620" w:type="dxa"/>
          </w:tcPr>
          <w:p w:rsidR="00D32E9E" w:rsidRPr="00932A06" w:rsidRDefault="00D32E9E" w:rsidP="00502A01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研習地點</w:t>
            </w:r>
          </w:p>
          <w:p w:rsidR="00D32E9E" w:rsidRPr="00932A06" w:rsidRDefault="00D32E9E" w:rsidP="00502A01">
            <w:pPr>
              <w:rPr>
                <w:rFonts w:ascii="標楷體" w:eastAsia="標楷體" w:hAnsi="標楷體"/>
              </w:rPr>
            </w:pPr>
          </w:p>
        </w:tc>
        <w:tc>
          <w:tcPr>
            <w:tcW w:w="8280" w:type="dxa"/>
          </w:tcPr>
          <w:p w:rsidR="00D32E9E" w:rsidRPr="00932A06" w:rsidRDefault="00D32E9E" w:rsidP="001D6EE4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國立東華大學</w:t>
            </w:r>
          </w:p>
          <w:p w:rsidR="00D32E9E" w:rsidRPr="00932A06" w:rsidRDefault="00D32E9E" w:rsidP="001D6EE4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/>
              </w:rPr>
              <w:t xml:space="preserve">97401 </w:t>
            </w:r>
            <w:r w:rsidRPr="00932A06">
              <w:rPr>
                <w:rFonts w:ascii="標楷體" w:eastAsia="標楷體" w:hAnsi="標楷體" w:hint="eastAsia"/>
              </w:rPr>
              <w:t>花蓮縣壽豐鄉大學路二段一號</w:t>
            </w:r>
          </w:p>
          <w:p w:rsidR="00D32E9E" w:rsidRPr="00932A06" w:rsidRDefault="00D32E9E" w:rsidP="001D6EE4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原住民族學院國際會議廳</w:t>
            </w:r>
          </w:p>
        </w:tc>
      </w:tr>
      <w:tr w:rsidR="00D32E9E" w:rsidRPr="00932A06" w:rsidTr="00502A01">
        <w:trPr>
          <w:jc w:val="center"/>
        </w:trPr>
        <w:tc>
          <w:tcPr>
            <w:tcW w:w="1620" w:type="dxa"/>
            <w:tcBorders>
              <w:bottom w:val="thinThickSmallGap" w:sz="18" w:space="0" w:color="auto"/>
            </w:tcBorders>
          </w:tcPr>
          <w:p w:rsidR="00D32E9E" w:rsidRPr="00932A06" w:rsidRDefault="00D32E9E" w:rsidP="00502A01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8280" w:type="dxa"/>
            <w:tcBorders>
              <w:bottom w:val="thinThickSmallGap" w:sz="18" w:space="0" w:color="auto"/>
            </w:tcBorders>
          </w:tcPr>
          <w:p w:rsidR="00D32E9E" w:rsidRPr="00932A06" w:rsidRDefault="00D32E9E" w:rsidP="001D6EE4">
            <w:pPr>
              <w:rPr>
                <w:rFonts w:ascii="標楷體" w:eastAsia="標楷體" w:hAnsi="標楷體"/>
                <w:b/>
              </w:rPr>
            </w:pPr>
            <w:r w:rsidRPr="00932A06">
              <w:rPr>
                <w:rFonts w:ascii="標楷體" w:eastAsia="標楷體" w:hAnsi="標楷體" w:hint="eastAsia"/>
                <w:b/>
              </w:rPr>
              <w:t>※本會提供台鐵花蓮站至東華大學之接駁專車，請與會人員於花蓮火車站前站集合。</w:t>
            </w:r>
          </w:p>
          <w:p w:rsidR="00D32E9E" w:rsidRPr="00932A06" w:rsidRDefault="00D32E9E" w:rsidP="007C5BA5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太魯閣客運：</w:t>
            </w:r>
          </w:p>
          <w:p w:rsidR="00D32E9E" w:rsidRPr="00932A06" w:rsidRDefault="00D32E9E" w:rsidP="001D6EE4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時刻表及</w:t>
            </w:r>
            <w:proofErr w:type="gramStart"/>
            <w:r w:rsidRPr="00932A06">
              <w:rPr>
                <w:rFonts w:ascii="標楷體" w:eastAsia="標楷體" w:hAnsi="標楷體" w:hint="eastAsia"/>
              </w:rPr>
              <w:t>路線圖請詳</w:t>
            </w:r>
            <w:proofErr w:type="gramEnd"/>
            <w:r w:rsidRPr="00932A06">
              <w:rPr>
                <w:rFonts w:ascii="標楷體" w:eastAsia="標楷體" w:hAnsi="標楷體" w:hint="eastAsia"/>
              </w:rPr>
              <w:t>見</w:t>
            </w:r>
            <w:proofErr w:type="gramStart"/>
            <w:r w:rsidRPr="00932A06">
              <w:rPr>
                <w:rFonts w:ascii="標楷體" w:eastAsia="標楷體" w:hAnsi="標楷體" w:hint="eastAsia"/>
              </w:rPr>
              <w:t>〈</w:t>
            </w:r>
            <w:proofErr w:type="gramEnd"/>
            <w:r w:rsidRPr="00932A06">
              <w:rPr>
                <w:rFonts w:ascii="標楷體" w:eastAsia="標楷體" w:hAnsi="標楷體"/>
              </w:rPr>
              <w:t>https://www.facebook.com/TarokoBus/</w:t>
            </w:r>
            <w:proofErr w:type="gramStart"/>
            <w:r w:rsidRPr="00932A06">
              <w:rPr>
                <w:rFonts w:ascii="標楷體" w:eastAsia="標楷體" w:hAnsi="標楷體" w:hint="eastAsia"/>
              </w:rPr>
              <w:t>〉</w:t>
            </w:r>
            <w:proofErr w:type="gramEnd"/>
            <w:r w:rsidRPr="00932A06">
              <w:rPr>
                <w:rFonts w:ascii="標楷體" w:eastAsia="標楷體" w:hAnsi="標楷體" w:hint="eastAsia"/>
              </w:rPr>
              <w:t>。</w:t>
            </w:r>
            <w:r w:rsidRPr="00932A06">
              <w:rPr>
                <w:rFonts w:ascii="標楷體" w:eastAsia="標楷體" w:hAnsi="標楷體"/>
              </w:rPr>
              <w:br/>
            </w:r>
            <w:r w:rsidRPr="00932A06">
              <w:rPr>
                <w:rFonts w:ascii="標楷體" w:eastAsia="標楷體" w:hAnsi="標楷體" w:hint="eastAsia"/>
              </w:rPr>
              <w:t>（校內停靠學生活動中心、育成中心及行政大樓等三處，從學生活動中心發車）每段全票</w:t>
            </w:r>
            <w:r w:rsidRPr="00932A06">
              <w:rPr>
                <w:rFonts w:ascii="標楷體" w:eastAsia="標楷體" w:hAnsi="標楷體"/>
              </w:rPr>
              <w:t>23</w:t>
            </w:r>
            <w:r w:rsidRPr="00932A06">
              <w:rPr>
                <w:rFonts w:ascii="標楷體" w:eastAsia="標楷體" w:hAnsi="標楷體" w:hint="eastAsia"/>
              </w:rPr>
              <w:t>元／半票</w:t>
            </w:r>
            <w:r w:rsidRPr="00932A06">
              <w:rPr>
                <w:rFonts w:ascii="標楷體" w:eastAsia="標楷體" w:hAnsi="標楷體"/>
              </w:rPr>
              <w:t>12</w:t>
            </w:r>
            <w:r w:rsidRPr="00932A06">
              <w:rPr>
                <w:rFonts w:ascii="標楷體" w:eastAsia="標楷體" w:hAnsi="標楷體" w:hint="eastAsia"/>
              </w:rPr>
              <w:t>元，從花蓮火車站至東華為二段車程，需支付二段票價。可用</w:t>
            </w:r>
            <w:proofErr w:type="gramStart"/>
            <w:r w:rsidRPr="00932A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932A06">
              <w:rPr>
                <w:rFonts w:ascii="標楷體" w:eastAsia="標楷體" w:hAnsi="標楷體" w:hint="eastAsia"/>
              </w:rPr>
              <w:t>卡通（</w:t>
            </w:r>
            <w:r w:rsidRPr="00932A06">
              <w:rPr>
                <w:rFonts w:ascii="標楷體" w:eastAsia="標楷體" w:hAnsi="標楷體"/>
              </w:rPr>
              <w:t>IPASS</w:t>
            </w:r>
            <w:r w:rsidRPr="00932A06">
              <w:rPr>
                <w:rFonts w:ascii="標楷體" w:eastAsia="標楷體" w:hAnsi="標楷體" w:hint="eastAsia"/>
              </w:rPr>
              <w:t>卡）、悠遊卡、臺灣智慧卡及現金支付。</w:t>
            </w:r>
          </w:p>
          <w:p w:rsidR="00D32E9E" w:rsidRPr="00932A06" w:rsidRDefault="00D32E9E" w:rsidP="007C5BA5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花蓮客運：</w:t>
            </w:r>
          </w:p>
          <w:p w:rsidR="00D32E9E" w:rsidRPr="00932A06" w:rsidRDefault="00D32E9E" w:rsidP="001D6EE4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於花蓮火車站前站，搭乘花蓮客運「</w:t>
            </w:r>
            <w:r w:rsidRPr="00932A06">
              <w:rPr>
                <w:rFonts w:ascii="標楷體" w:eastAsia="標楷體" w:hAnsi="標楷體"/>
              </w:rPr>
              <w:t>1121</w:t>
            </w:r>
            <w:r w:rsidRPr="00932A06">
              <w:rPr>
                <w:rFonts w:ascii="標楷體" w:eastAsia="標楷體" w:hAnsi="標楷體" w:hint="eastAsia"/>
              </w:rPr>
              <w:t>※」（往光復）及「</w:t>
            </w:r>
            <w:r w:rsidRPr="00932A06">
              <w:rPr>
                <w:rFonts w:ascii="標楷體" w:eastAsia="標楷體" w:hAnsi="標楷體"/>
              </w:rPr>
              <w:t>1128</w:t>
            </w:r>
            <w:r w:rsidRPr="00932A06">
              <w:rPr>
                <w:rFonts w:ascii="標楷體" w:eastAsia="標楷體" w:hAnsi="標楷體" w:hint="eastAsia"/>
              </w:rPr>
              <w:t>」（月眉線）至東華大學，校內停靠行政大樓、育成中心及圖書館等三處。</w:t>
            </w:r>
          </w:p>
          <w:p w:rsidR="00D32E9E" w:rsidRPr="00932A06" w:rsidRDefault="00D32E9E" w:rsidP="007C5BA5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開車／騎車：</w:t>
            </w:r>
          </w:p>
          <w:p w:rsidR="00D32E9E" w:rsidRPr="00932A06" w:rsidRDefault="00D32E9E" w:rsidP="00E0317B">
            <w:pPr>
              <w:rPr>
                <w:rFonts w:ascii="標楷體" w:eastAsia="標楷體" w:hAnsi="標楷體"/>
              </w:rPr>
            </w:pPr>
            <w:r w:rsidRPr="00932A06">
              <w:rPr>
                <w:rFonts w:ascii="標楷體" w:eastAsia="標楷體" w:hAnsi="標楷體" w:hint="eastAsia"/>
              </w:rPr>
              <w:t>車程約</w:t>
            </w:r>
            <w:r w:rsidRPr="00932A06">
              <w:rPr>
                <w:rFonts w:ascii="標楷體" w:eastAsia="標楷體" w:hAnsi="標楷體"/>
              </w:rPr>
              <w:t>20~30</w:t>
            </w:r>
            <w:r w:rsidRPr="00932A06">
              <w:rPr>
                <w:rFonts w:ascii="標楷體" w:eastAsia="標楷體" w:hAnsi="標楷體" w:hint="eastAsia"/>
              </w:rPr>
              <w:t>分鐘。</w:t>
            </w:r>
            <w:r w:rsidRPr="00932A06">
              <w:rPr>
                <w:rFonts w:ascii="標楷體" w:eastAsia="標楷體" w:hAnsi="標楷體" w:hint="eastAsia"/>
                <w:b/>
              </w:rPr>
              <w:t>外賓開車者可於</w:t>
            </w:r>
            <w:proofErr w:type="gramStart"/>
            <w:r w:rsidRPr="00932A06">
              <w:rPr>
                <w:rFonts w:ascii="標楷體" w:eastAsia="標楷體" w:hAnsi="標楷體" w:hint="eastAsia"/>
                <w:b/>
              </w:rPr>
              <w:t>校門口換證</w:t>
            </w:r>
            <w:proofErr w:type="gramEnd"/>
            <w:r w:rsidRPr="00932A06">
              <w:rPr>
                <w:rFonts w:ascii="標楷體" w:eastAsia="標楷體" w:hAnsi="標楷體" w:hint="eastAsia"/>
                <w:b/>
              </w:rPr>
              <w:t>入校</w:t>
            </w:r>
            <w:r w:rsidRPr="00932A06">
              <w:rPr>
                <w:rFonts w:ascii="標楷體" w:eastAsia="標楷體" w:hAnsi="標楷體" w:hint="eastAsia"/>
              </w:rPr>
              <w:t>，無本校車輛識別證之機車則須停於校門口之停車場，自行車可直接入校。</w:t>
            </w:r>
          </w:p>
          <w:p w:rsidR="00D32E9E" w:rsidRPr="00932A06" w:rsidRDefault="00D32E9E" w:rsidP="00E0317B">
            <w:pPr>
              <w:rPr>
                <w:rFonts w:ascii="標楷體" w:eastAsia="標楷體" w:hAnsi="標楷體"/>
              </w:rPr>
            </w:pPr>
          </w:p>
          <w:p w:rsidR="00D32E9E" w:rsidRPr="00932A06" w:rsidRDefault="000F241A" w:rsidP="00E0317B">
            <w:pPr>
              <w:rPr>
                <w:rFonts w:ascii="標楷體" w:eastAsia="標楷體" w:hAnsi="標楷體"/>
              </w:rPr>
            </w:pPr>
            <w:r w:rsidRPr="000F241A">
              <w:rPr>
                <w:noProof/>
              </w:rPr>
              <w:pict>
                <v:shape id="_x0000_s1030" type="#_x0000_t202" style="position:absolute;margin-left:147.7pt;margin-top:280.9pt;width:71.7pt;height:139.9pt;z-index:251663360" strokeweight="2.25pt">
                  <v:textbox style="mso-fit-shape-to-text:t">
                    <w:txbxContent>
                      <w:p w:rsidR="00D32E9E" w:rsidRPr="001018C7" w:rsidRDefault="00D32E9E" w:rsidP="001018C7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018C7">
                          <w:rPr>
                            <w:rFonts w:ascii="標楷體" w:eastAsia="標楷體" w:hAnsi="標楷體" w:hint="eastAsia"/>
                            <w:b/>
                          </w:rPr>
                          <w:t>入校正門</w:t>
                        </w:r>
                      </w:p>
                    </w:txbxContent>
                  </v:textbox>
                </v:shape>
              </w:pict>
            </w:r>
            <w:r w:rsidRPr="000F241A">
              <w:rPr>
                <w:noProof/>
              </w:rPr>
              <w:pict>
                <v:shape id="_x0000_s1031" type="#_x0000_t202" style="position:absolute;margin-left:217.55pt;margin-top:178.9pt;width:66pt;height:23.45pt;z-index:251662336">
                  <v:textbox>
                    <w:txbxContent>
                      <w:p w:rsidR="00D32E9E" w:rsidRPr="007C5BA5" w:rsidRDefault="00D32E9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C5BA5">
                          <w:rPr>
                            <w:rFonts w:ascii="標楷體" w:eastAsia="標楷體" w:hAnsi="標楷體" w:hint="eastAsia"/>
                            <w:b/>
                          </w:rPr>
                          <w:t>研習會場</w:t>
                        </w:r>
                      </w:p>
                    </w:txbxContent>
                  </v:textbox>
                </v:shape>
              </w:pict>
            </w:r>
            <w:r w:rsidRPr="000F241A">
              <w:rPr>
                <w:noProof/>
              </w:rPr>
              <w:pict>
                <v:rect id="_x0000_s1032" style="position:absolute;margin-left:214.2pt;margin-top:207.4pt;width:43.15pt;height:33.5pt;z-index:251661312" filled="f" strokeweight="4.5pt"/>
              </w:pict>
            </w:r>
            <w:r w:rsidR="00CB79F6" w:rsidRPr="00932A06">
              <w:rPr>
                <w:noProof/>
              </w:rPr>
              <w:drawing>
                <wp:inline distT="0" distB="0" distL="0" distR="0">
                  <wp:extent cx="5086350" cy="3629025"/>
                  <wp:effectExtent l="19050" t="0" r="0" b="0"/>
                  <wp:docPr id="1" name="圖片 1" descr="http://www.ga.ndhu.edu.tw/ezfiles/8/1008/img/344/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ga.ndhu.edu.tw/ezfiles/8/1008/img/344/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E9E" w:rsidRPr="00932A06" w:rsidRDefault="00D32E9E" w:rsidP="00A975B1"/>
    <w:p w:rsidR="00D32E9E" w:rsidRPr="00932A06" w:rsidRDefault="00D32E9E" w:rsidP="00A975B1">
      <w:r w:rsidRPr="00932A06">
        <w:br w:type="page"/>
      </w:r>
    </w:p>
    <w:p w:rsidR="00D32E9E" w:rsidRPr="00932A06" w:rsidRDefault="000F241A" w:rsidP="00A975B1">
      <w:pPr>
        <w:spacing w:line="440" w:lineRule="exact"/>
        <w:ind w:left="62"/>
        <w:jc w:val="center"/>
        <w:rPr>
          <w:sz w:val="26"/>
          <w:szCs w:val="26"/>
        </w:rPr>
      </w:pPr>
      <w:r w:rsidRPr="000F241A">
        <w:rPr>
          <w:noProof/>
        </w:rPr>
        <w:lastRenderedPageBreak/>
        <w:pict>
          <v:shape id="_x0000_s1033" type="#_x0000_t202" style="position:absolute;left:0;text-align:left;margin-left:-1.65pt;margin-top:-24.8pt;width:54.35pt;height:26.25pt;z-index:251653120">
            <v:textbox style="mso-next-textbox:#_x0000_s1033">
              <w:txbxContent>
                <w:p w:rsidR="00D32E9E" w:rsidRPr="00D36119" w:rsidRDefault="00D32E9E" w:rsidP="00A975B1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附件五</w:t>
                  </w:r>
                </w:p>
              </w:txbxContent>
            </v:textbox>
          </v:shape>
        </w:pict>
      </w:r>
      <w:r w:rsidR="00D32E9E" w:rsidRPr="00932A06">
        <w:rPr>
          <w:rFonts w:ascii="標楷體" w:eastAsia="標楷體" w:hAnsi="標楷體" w:hint="eastAsia"/>
          <w:b/>
          <w:sz w:val="32"/>
          <w:szCs w:val="32"/>
        </w:rPr>
        <w:t>報名步驟</w:t>
      </w:r>
    </w:p>
    <w:p w:rsidR="00D32E9E" w:rsidRPr="00932A06" w:rsidRDefault="00D32E9E" w:rsidP="00A975B1">
      <w:pPr>
        <w:spacing w:line="360" w:lineRule="exact"/>
        <w:rPr>
          <w:rFonts w:eastAsia="標楷體" w:hAnsi="標楷體"/>
          <w:b/>
          <w:sz w:val="28"/>
          <w:szCs w:val="28"/>
        </w:rPr>
      </w:pPr>
    </w:p>
    <w:p w:rsidR="00D32E9E" w:rsidRPr="00932A06" w:rsidRDefault="00D32E9E" w:rsidP="00A975B1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32A06">
        <w:rPr>
          <w:rFonts w:ascii="標楷體" w:eastAsia="標楷體" w:hAnsi="標楷體" w:hint="eastAsia"/>
          <w:b/>
          <w:sz w:val="28"/>
          <w:szCs w:val="28"/>
        </w:rPr>
        <w:t>開啟網頁，輸入</w:t>
      </w:r>
      <w:r w:rsidRPr="00932A06">
        <w:rPr>
          <w:rFonts w:ascii="標楷體" w:eastAsia="標楷體" w:hAnsi="標楷體"/>
          <w:b/>
          <w:kern w:val="0"/>
          <w:u w:val="single"/>
        </w:rPr>
        <w:t>http://goo.gl/DYYAid</w:t>
      </w:r>
      <w:r w:rsidRPr="00932A06">
        <w:rPr>
          <w:rFonts w:eastAsia="標楷體"/>
          <w:b/>
          <w:kern w:val="0"/>
          <w:u w:val="single"/>
        </w:rPr>
        <w:t xml:space="preserve"> </w:t>
      </w:r>
      <w:r w:rsidRPr="00932A06">
        <w:rPr>
          <w:rFonts w:eastAsia="標楷體" w:hint="eastAsia"/>
          <w:b/>
          <w:kern w:val="0"/>
        </w:rPr>
        <w:t>或</w:t>
      </w:r>
      <w:r w:rsidRPr="00932A06">
        <w:rPr>
          <w:rFonts w:eastAsia="標楷體"/>
          <w:b/>
          <w:kern w:val="0"/>
        </w:rPr>
        <w:t xml:space="preserve"> </w:t>
      </w:r>
      <w:hyperlink r:id="rId10" w:history="1">
        <w:r w:rsidRPr="00932A06">
          <w:rPr>
            <w:rStyle w:val="a3"/>
            <w:rFonts w:ascii="標楷體" w:eastAsia="標楷體" w:hAnsi="標楷體"/>
            <w:b/>
            <w:color w:val="auto"/>
            <w:kern w:val="0"/>
          </w:rPr>
          <w:t>http://ppt.cc/gfe8x</w:t>
        </w:r>
      </w:hyperlink>
      <w:r w:rsidRPr="00932A06">
        <w:rPr>
          <w:rFonts w:ascii="標楷體" w:eastAsia="標楷體" w:hAnsi="標楷體" w:hint="eastAsia"/>
          <w:b/>
          <w:sz w:val="28"/>
          <w:szCs w:val="28"/>
        </w:rPr>
        <w:t>，會</w:t>
      </w:r>
      <w:proofErr w:type="gramStart"/>
      <w:r w:rsidRPr="00932A06">
        <w:rPr>
          <w:rFonts w:ascii="標楷體" w:eastAsia="標楷體" w:hAnsi="標楷體" w:hint="eastAsia"/>
          <w:b/>
          <w:sz w:val="28"/>
          <w:szCs w:val="28"/>
        </w:rPr>
        <w:t>出現偏原鄉</w:t>
      </w:r>
      <w:proofErr w:type="gramEnd"/>
      <w:r w:rsidRPr="00932A06">
        <w:rPr>
          <w:rFonts w:ascii="標楷體" w:eastAsia="標楷體" w:hAnsi="標楷體" w:hint="eastAsia"/>
          <w:b/>
          <w:sz w:val="28"/>
          <w:szCs w:val="28"/>
        </w:rPr>
        <w:t>地區青少年性健康促進增能研習報名表，報名資料填妥後，輸入驗證碼，再按送出。</w:t>
      </w:r>
    </w:p>
    <w:p w:rsidR="00D32E9E" w:rsidRPr="00932A06" w:rsidRDefault="000F241A" w:rsidP="00A975B1">
      <w:pPr>
        <w:jc w:val="center"/>
        <w:rPr>
          <w:rFonts w:eastAsia="標楷體"/>
        </w:rPr>
      </w:pPr>
      <w:r w:rsidRPr="000F241A">
        <w:rPr>
          <w:noProof/>
        </w:rPr>
        <w:pict>
          <v:shape id="_x0000_s1034" type="#_x0000_t202" style="position:absolute;left:0;text-align:left;margin-left:-15.55pt;margin-top:10.7pt;width:302.75pt;height:85.4pt;z-index:251659264" strokecolor="red">
            <v:textbox style="mso-next-textbox:#_x0000_s1034">
              <w:txbxContent>
                <w:p w:rsidR="00D32E9E" w:rsidRPr="00394F9C" w:rsidRDefault="00D32E9E" w:rsidP="00A975B1">
                  <w:pPr>
                    <w:spacing w:line="440" w:lineRule="exact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710A65">
                    <w:rPr>
                      <w:b/>
                      <w:color w:val="FF0000"/>
                      <w:sz w:val="32"/>
                      <w:szCs w:val="32"/>
                    </w:rPr>
                    <w:t>1.</w:t>
                  </w:r>
                  <w:r w:rsidRPr="00710A65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輸入網址</w:t>
                  </w:r>
                  <w:r w:rsidRPr="00710A65"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務必注意</w:t>
                  </w:r>
                  <w:r w:rsidRPr="00710A65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小</w:t>
                  </w:r>
                  <w:r w:rsidRPr="00710A65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寫</w:t>
                  </w:r>
                  <w:r w:rsidRPr="00710A65"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br/>
                  </w:r>
                  <w:hyperlink r:id="rId11" w:history="1">
                    <w:r w:rsidRPr="00634E80">
                      <w:rPr>
                        <w:rStyle w:val="a3"/>
                        <w:rFonts w:ascii="標楷體" w:eastAsia="標楷體" w:hAnsi="標楷體"/>
                        <w:b/>
                        <w:kern w:val="0"/>
                        <w:sz w:val="32"/>
                        <w:szCs w:val="32"/>
                      </w:rPr>
                      <w:t>http://goo.gl/DYYAid</w:t>
                    </w:r>
                  </w:hyperlink>
                  <w:r w:rsidRPr="00634E80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32"/>
                      <w:szCs w:val="32"/>
                    </w:rPr>
                    <w:t xml:space="preserve">　或</w:t>
                  </w:r>
                  <w:hyperlink r:id="rId12" w:history="1">
                    <w:r w:rsidRPr="00634E80">
                      <w:rPr>
                        <w:rStyle w:val="a3"/>
                        <w:rFonts w:ascii="標楷體" w:eastAsia="標楷體" w:hAnsi="標楷體"/>
                        <w:b/>
                        <w:kern w:val="0"/>
                        <w:sz w:val="32"/>
                        <w:szCs w:val="32"/>
                      </w:rPr>
                      <w:t>http://ppt.cc/gfe8x</w:t>
                    </w:r>
                  </w:hyperlink>
                </w:p>
                <w:p w:rsidR="00D32E9E" w:rsidRDefault="00D32E9E" w:rsidP="00A975B1"/>
              </w:txbxContent>
            </v:textbox>
          </v:shape>
        </w:pict>
      </w:r>
    </w:p>
    <w:p w:rsidR="00D32E9E" w:rsidRPr="00932A06" w:rsidRDefault="00D32E9E" w:rsidP="00A975B1">
      <w:pPr>
        <w:rPr>
          <w:rFonts w:eastAsia="標楷體"/>
        </w:rPr>
      </w:pPr>
    </w:p>
    <w:p w:rsidR="00D32E9E" w:rsidRPr="00932A06" w:rsidRDefault="000F241A" w:rsidP="00A975B1">
      <w:pPr>
        <w:spacing w:line="460" w:lineRule="exact"/>
        <w:ind w:leftChars="-236" w:left="-566" w:rightChars="-260" w:right="-624"/>
        <w:jc w:val="center"/>
        <w:rPr>
          <w:rFonts w:eastAsia="標楷體"/>
        </w:rPr>
      </w:pPr>
      <w:r w:rsidRPr="000F241A">
        <w:rPr>
          <w:noProof/>
        </w:rPr>
        <w:pict>
          <v:shape id="_x0000_s1035" type="#_x0000_t202" style="position:absolute;left:0;text-align:left;margin-left:264.65pt;margin-top:226.8pt;width:204.1pt;height:73.7pt;z-index:251660288" strokecolor="red">
            <v:textbox style="mso-next-textbox:#_x0000_s1035">
              <w:txbxContent>
                <w:p w:rsidR="00D32E9E" w:rsidRDefault="00D32E9E" w:rsidP="00A975B1">
                  <w:pPr>
                    <w:spacing w:line="440" w:lineRule="exact"/>
                    <w:rPr>
                      <w:rFonts w:eastAsia="標楷體"/>
                      <w:b/>
                      <w:color w:val="FF0000"/>
                      <w:sz w:val="36"/>
                      <w:szCs w:val="36"/>
                    </w:rPr>
                  </w:pPr>
                  <w:r w:rsidRPr="008C1278">
                    <w:rPr>
                      <w:b/>
                      <w:color w:val="FF0000"/>
                      <w:sz w:val="40"/>
                      <w:szCs w:val="40"/>
                    </w:rPr>
                    <w:t>2.</w:t>
                  </w:r>
                  <w:r w:rsidRPr="00394F9C">
                    <w:rPr>
                      <w:rFonts w:eastAsia="標楷體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120FC">
                    <w:rPr>
                      <w:rFonts w:eastAsia="標楷體" w:hint="eastAsia"/>
                      <w:b/>
                      <w:color w:val="FF0000"/>
                      <w:sz w:val="36"/>
                      <w:szCs w:val="36"/>
                    </w:rPr>
                    <w:t>填妥需要資料</w:t>
                  </w:r>
                </w:p>
                <w:p w:rsidR="00D32E9E" w:rsidRPr="00634E80" w:rsidRDefault="00D32E9E" w:rsidP="00A975B1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 w:rsidRPr="00634E80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（身分證字號與出生年次為</w:t>
                  </w:r>
                  <w:r>
                    <w:rPr>
                      <w:rFonts w:eastAsia="標楷體"/>
                      <w:b/>
                      <w:color w:val="FF0000"/>
                      <w:sz w:val="28"/>
                      <w:szCs w:val="28"/>
                    </w:rPr>
                    <w:br/>
                  </w:r>
                  <w:r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634E80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辦理保險需要）</w:t>
                  </w:r>
                </w:p>
              </w:txbxContent>
            </v:textbox>
          </v:shape>
        </w:pict>
      </w:r>
      <w:r w:rsidR="00CB79F6" w:rsidRPr="00932A06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522605</wp:posOffset>
            </wp:positionV>
            <wp:extent cx="6086475" cy="6924675"/>
            <wp:effectExtent l="19050" t="0" r="9525" b="0"/>
            <wp:wrapSquare wrapText="bothSides"/>
            <wp:docPr id="12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241A">
        <w:rPr>
          <w:noProof/>
        </w:rPr>
        <w:pict>
          <v:shape id="_x0000_s1037" type="#_x0000_t202" style="position:absolute;left:0;text-align:left;margin-left:200.2pt;margin-top:523.4pt;width:94.5pt;height:31.5pt;z-index:251655168;mso-position-horizontal-relative:text;mso-position-vertical-relative:text" strokecolor="red">
            <v:textbox style="mso-next-textbox:#_x0000_s1037">
              <w:txbxContent>
                <w:p w:rsidR="00D32E9E" w:rsidRPr="008C1278" w:rsidRDefault="00D32E9E" w:rsidP="00A975B1">
                  <w:pPr>
                    <w:spacing w:line="440" w:lineRule="exact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8C1278">
                    <w:rPr>
                      <w:b/>
                      <w:color w:val="FF0000"/>
                      <w:sz w:val="44"/>
                      <w:szCs w:val="44"/>
                    </w:rPr>
                    <w:t>3</w:t>
                  </w:r>
                  <w:r w:rsidRPr="00FE6A96">
                    <w:rPr>
                      <w:b/>
                      <w:color w:val="FF0000"/>
                      <w:sz w:val="52"/>
                      <w:szCs w:val="52"/>
                    </w:rPr>
                    <w:t>.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8C1278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送出</w:t>
                  </w:r>
                </w:p>
              </w:txbxContent>
            </v:textbox>
          </v:shape>
        </w:pict>
      </w:r>
      <w:r w:rsidR="00D32E9E" w:rsidRPr="00932A06">
        <w:rPr>
          <w:rFonts w:eastAsia="標楷體"/>
        </w:rPr>
        <w:t xml:space="preserve"> </w:t>
      </w:r>
    </w:p>
    <w:sectPr w:rsidR="00D32E9E" w:rsidRPr="00932A06" w:rsidSect="00A975B1">
      <w:pgSz w:w="11906" w:h="16838"/>
      <w:pgMar w:top="1077" w:right="113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D7" w:rsidRDefault="005C3FD7">
      <w:r>
        <w:separator/>
      </w:r>
    </w:p>
  </w:endnote>
  <w:endnote w:type="continuationSeparator" w:id="0">
    <w:p w:rsidR="005C3FD7" w:rsidRDefault="005C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D7" w:rsidRDefault="005C3FD7">
      <w:r>
        <w:separator/>
      </w:r>
    </w:p>
  </w:footnote>
  <w:footnote w:type="continuationSeparator" w:id="0">
    <w:p w:rsidR="005C3FD7" w:rsidRDefault="005C3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0C"/>
    <w:multiLevelType w:val="hybridMultilevel"/>
    <w:tmpl w:val="4314EB34"/>
    <w:lvl w:ilvl="0" w:tplc="E8B4C872">
      <w:start w:val="1"/>
      <w:numFmt w:val="taiwaneseCountingThousand"/>
      <w:lvlText w:val="(%1)"/>
      <w:lvlJc w:val="left"/>
      <w:pPr>
        <w:ind w:left="921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  <w:rPr>
        <w:rFonts w:cs="Times New Roman"/>
      </w:rPr>
    </w:lvl>
  </w:abstractNum>
  <w:abstractNum w:abstractNumId="1">
    <w:nsid w:val="044A3D61"/>
    <w:multiLevelType w:val="hybridMultilevel"/>
    <w:tmpl w:val="F9526C6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53E5575"/>
    <w:multiLevelType w:val="hybridMultilevel"/>
    <w:tmpl w:val="F524E6B2"/>
    <w:lvl w:ilvl="0" w:tplc="C0FAAE0E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77C4E0C"/>
    <w:multiLevelType w:val="hybridMultilevel"/>
    <w:tmpl w:val="CDBC428C"/>
    <w:lvl w:ilvl="0" w:tplc="BC6AA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983C7B"/>
    <w:multiLevelType w:val="hybridMultilevel"/>
    <w:tmpl w:val="DB9EC9A2"/>
    <w:lvl w:ilvl="0" w:tplc="CA7A59B8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ascii="Times New Roman"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0E0D3D67"/>
    <w:multiLevelType w:val="hybridMultilevel"/>
    <w:tmpl w:val="9820A348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16C054C"/>
    <w:multiLevelType w:val="hybridMultilevel"/>
    <w:tmpl w:val="AB881B9C"/>
    <w:lvl w:ilvl="0" w:tplc="0409000F">
      <w:start w:val="1"/>
      <w:numFmt w:val="decimal"/>
      <w:lvlText w:val="%1."/>
      <w:lvlJc w:val="left"/>
      <w:pPr>
        <w:ind w:left="1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  <w:rPr>
        <w:rFonts w:cs="Times New Roman"/>
      </w:rPr>
    </w:lvl>
  </w:abstractNum>
  <w:abstractNum w:abstractNumId="7">
    <w:nsid w:val="1D6B5C14"/>
    <w:multiLevelType w:val="hybridMultilevel"/>
    <w:tmpl w:val="58BEE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7022172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75E034C"/>
    <w:multiLevelType w:val="hybridMultilevel"/>
    <w:tmpl w:val="B54E11DE"/>
    <w:lvl w:ilvl="0" w:tplc="FA4821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CCC4BD5"/>
    <w:multiLevelType w:val="hybridMultilevel"/>
    <w:tmpl w:val="7070D18A"/>
    <w:lvl w:ilvl="0" w:tplc="29AC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93217B"/>
    <w:multiLevelType w:val="hybridMultilevel"/>
    <w:tmpl w:val="B3AC3E60"/>
    <w:lvl w:ilvl="0" w:tplc="7F069608">
      <w:start w:val="1"/>
      <w:numFmt w:val="taiwaneseCountingThousand"/>
      <w:lvlText w:val="(%1)"/>
      <w:lvlJc w:val="left"/>
      <w:pPr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">
    <w:nsid w:val="3306314F"/>
    <w:multiLevelType w:val="hybridMultilevel"/>
    <w:tmpl w:val="D2D6F1D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338C4B15"/>
    <w:multiLevelType w:val="hybridMultilevel"/>
    <w:tmpl w:val="4BB26EF0"/>
    <w:lvl w:ilvl="0" w:tplc="7F069608">
      <w:start w:val="1"/>
      <w:numFmt w:val="taiwaneseCountingThousand"/>
      <w:lvlText w:val="(%1)"/>
      <w:lvlJc w:val="left"/>
      <w:pPr>
        <w:ind w:left="144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3BAD1036"/>
    <w:multiLevelType w:val="hybridMultilevel"/>
    <w:tmpl w:val="2480C642"/>
    <w:lvl w:ilvl="0" w:tplc="71B00A1E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>
    <w:nsid w:val="405C42C3"/>
    <w:multiLevelType w:val="hybridMultilevel"/>
    <w:tmpl w:val="44F27BCA"/>
    <w:lvl w:ilvl="0" w:tplc="AF524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6C2987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>
    <w:nsid w:val="45FD2D5C"/>
    <w:multiLevelType w:val="hybridMultilevel"/>
    <w:tmpl w:val="4776E99C"/>
    <w:lvl w:ilvl="0" w:tplc="5816B84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9230E2F0">
      <w:start w:val="1"/>
      <w:numFmt w:val="decimal"/>
      <w:lvlText w:val="%2）"/>
      <w:lvlJc w:val="left"/>
      <w:pPr>
        <w:ind w:left="960" w:hanging="480"/>
      </w:pPr>
      <w:rPr>
        <w:rFonts w:cs="Times New Roman" w:hint="default"/>
        <w:color w:val="000000"/>
        <w:sz w:val="24"/>
        <w:szCs w:val="24"/>
      </w:rPr>
    </w:lvl>
    <w:lvl w:ilvl="2" w:tplc="AAFE5D04">
      <w:start w:val="6"/>
      <w:numFmt w:val="decimal"/>
      <w:lvlText w:val="%3．"/>
      <w:lvlJc w:val="left"/>
      <w:pPr>
        <w:ind w:left="1680" w:hanging="720"/>
      </w:pPr>
      <w:rPr>
        <w:rFonts w:cs="Times New Roman" w:hint="default"/>
      </w:r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A5767A"/>
    <w:multiLevelType w:val="hybridMultilevel"/>
    <w:tmpl w:val="73609804"/>
    <w:lvl w:ilvl="0" w:tplc="71B00A1E">
      <w:start w:val="2"/>
      <w:numFmt w:val="taiwaneseCountingThousand"/>
      <w:lvlText w:val="(%1)"/>
      <w:lvlJc w:val="left"/>
      <w:pPr>
        <w:ind w:left="95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19">
    <w:nsid w:val="52890B07"/>
    <w:multiLevelType w:val="hybridMultilevel"/>
    <w:tmpl w:val="45A2DAA0"/>
    <w:lvl w:ilvl="0" w:tplc="EEE8C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36E7A99"/>
    <w:multiLevelType w:val="hybridMultilevel"/>
    <w:tmpl w:val="AEFA447E"/>
    <w:lvl w:ilvl="0" w:tplc="14D450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55E872EA"/>
    <w:multiLevelType w:val="hybridMultilevel"/>
    <w:tmpl w:val="81AC35C4"/>
    <w:lvl w:ilvl="0" w:tplc="5FD0125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57081F16"/>
    <w:multiLevelType w:val="hybridMultilevel"/>
    <w:tmpl w:val="0B9C9FCA"/>
    <w:lvl w:ilvl="0" w:tplc="5D48F49A">
      <w:start w:val="1"/>
      <w:numFmt w:val="taiwaneseCountingThousand"/>
      <w:lvlText w:val="%1、"/>
      <w:lvlJc w:val="left"/>
      <w:pPr>
        <w:ind w:left="5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  <w:rPr>
        <w:rFonts w:cs="Times New Roman"/>
      </w:rPr>
    </w:lvl>
  </w:abstractNum>
  <w:abstractNum w:abstractNumId="23">
    <w:nsid w:val="5A426CEB"/>
    <w:multiLevelType w:val="hybridMultilevel"/>
    <w:tmpl w:val="5ADE5A4A"/>
    <w:lvl w:ilvl="0" w:tplc="C23C2C2E">
      <w:start w:val="2"/>
      <w:numFmt w:val="taiwaneseCountingThousand"/>
      <w:lvlText w:val="%1、"/>
      <w:lvlJc w:val="left"/>
      <w:pPr>
        <w:ind w:left="96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>
    <w:nsid w:val="5C32315C"/>
    <w:multiLevelType w:val="hybridMultilevel"/>
    <w:tmpl w:val="526C805A"/>
    <w:lvl w:ilvl="0" w:tplc="66FC2D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5846E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10F496A"/>
    <w:multiLevelType w:val="hybridMultilevel"/>
    <w:tmpl w:val="32AC3B0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19A1272"/>
    <w:multiLevelType w:val="multilevel"/>
    <w:tmpl w:val="61D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17BDB"/>
    <w:multiLevelType w:val="hybridMultilevel"/>
    <w:tmpl w:val="9B72EDCC"/>
    <w:lvl w:ilvl="0" w:tplc="04442494">
      <w:start w:val="1"/>
      <w:numFmt w:val="taiwaneseCountingThousand"/>
      <w:lvlText w:val="(%1)"/>
      <w:lvlJc w:val="left"/>
      <w:pPr>
        <w:ind w:left="5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4" w:hanging="480"/>
      </w:pPr>
      <w:rPr>
        <w:rFonts w:cs="Times New Roman"/>
      </w:rPr>
    </w:lvl>
  </w:abstractNum>
  <w:abstractNum w:abstractNumId="28">
    <w:nsid w:val="6A5227D1"/>
    <w:multiLevelType w:val="hybridMultilevel"/>
    <w:tmpl w:val="77D6F160"/>
    <w:lvl w:ilvl="0" w:tplc="C9C08936">
      <w:start w:val="1"/>
      <w:numFmt w:val="decimal"/>
      <w:suff w:val="nothing"/>
      <w:lvlText w:val="%1."/>
      <w:lvlJc w:val="left"/>
      <w:pPr>
        <w:ind w:left="305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05"/>
        </w:tabs>
        <w:ind w:left="6305" w:hanging="360"/>
      </w:pPr>
      <w:rPr>
        <w:rFonts w:cs="Times New Roman"/>
      </w:rPr>
    </w:lvl>
  </w:abstractNum>
  <w:abstractNum w:abstractNumId="29">
    <w:nsid w:val="6D0D543D"/>
    <w:multiLevelType w:val="hybridMultilevel"/>
    <w:tmpl w:val="487C09BE"/>
    <w:lvl w:ilvl="0" w:tplc="29FAA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0472D4B"/>
    <w:multiLevelType w:val="hybridMultilevel"/>
    <w:tmpl w:val="A2E6EBBE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1BB75F8"/>
    <w:multiLevelType w:val="hybridMultilevel"/>
    <w:tmpl w:val="450EA170"/>
    <w:lvl w:ilvl="0" w:tplc="86863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734B590B"/>
    <w:multiLevelType w:val="hybridMultilevel"/>
    <w:tmpl w:val="93F21B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3D15A31"/>
    <w:multiLevelType w:val="hybridMultilevel"/>
    <w:tmpl w:val="96AA8B6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6B43144"/>
    <w:multiLevelType w:val="hybridMultilevel"/>
    <w:tmpl w:val="D868890A"/>
    <w:lvl w:ilvl="0" w:tplc="C80061C2">
      <w:start w:val="3"/>
      <w:numFmt w:val="bullet"/>
      <w:lvlText w:val="※"/>
      <w:lvlJc w:val="left"/>
      <w:pPr>
        <w:ind w:left="909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9" w:hanging="480"/>
      </w:pPr>
      <w:rPr>
        <w:rFonts w:ascii="Wingdings" w:hAnsi="Wingdings" w:hint="default"/>
      </w:rPr>
    </w:lvl>
  </w:abstractNum>
  <w:abstractNum w:abstractNumId="35">
    <w:nsid w:val="782F69A0"/>
    <w:multiLevelType w:val="hybridMultilevel"/>
    <w:tmpl w:val="E7B0CAAE"/>
    <w:lvl w:ilvl="0" w:tplc="71B00A1E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F1A5F35"/>
    <w:multiLevelType w:val="hybridMultilevel"/>
    <w:tmpl w:val="6E6E0E1E"/>
    <w:lvl w:ilvl="0" w:tplc="F8F8C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sz w:val="26"/>
        <w:szCs w:val="26"/>
      </w:rPr>
    </w:lvl>
    <w:lvl w:ilvl="1" w:tplc="F176BE76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E8BE6BFA">
      <w:start w:val="1"/>
      <w:numFmt w:val="decimal"/>
      <w:lvlText w:val="(%3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9"/>
  </w:num>
  <w:num w:numId="5">
    <w:abstractNumId w:val="36"/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1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30"/>
  </w:num>
  <w:num w:numId="15">
    <w:abstractNumId w:val="5"/>
  </w:num>
  <w:num w:numId="16">
    <w:abstractNumId w:val="14"/>
  </w:num>
  <w:num w:numId="17">
    <w:abstractNumId w:val="18"/>
  </w:num>
  <w:num w:numId="18">
    <w:abstractNumId w:val="35"/>
  </w:num>
  <w:num w:numId="19">
    <w:abstractNumId w:val="25"/>
  </w:num>
  <w:num w:numId="20">
    <w:abstractNumId w:val="27"/>
  </w:num>
  <w:num w:numId="21">
    <w:abstractNumId w:val="8"/>
  </w:num>
  <w:num w:numId="22">
    <w:abstractNumId w:val="32"/>
  </w:num>
  <w:num w:numId="23">
    <w:abstractNumId w:val="16"/>
  </w:num>
  <w:num w:numId="24">
    <w:abstractNumId w:val="29"/>
  </w:num>
  <w:num w:numId="25">
    <w:abstractNumId w:val="10"/>
  </w:num>
  <w:num w:numId="26">
    <w:abstractNumId w:val="15"/>
  </w:num>
  <w:num w:numId="27">
    <w:abstractNumId w:val="21"/>
  </w:num>
  <w:num w:numId="28">
    <w:abstractNumId w:val="12"/>
  </w:num>
  <w:num w:numId="29">
    <w:abstractNumId w:val="23"/>
  </w:num>
  <w:num w:numId="30">
    <w:abstractNumId w:val="34"/>
  </w:num>
  <w:num w:numId="31">
    <w:abstractNumId w:val="28"/>
  </w:num>
  <w:num w:numId="32">
    <w:abstractNumId w:val="2"/>
  </w:num>
  <w:num w:numId="33">
    <w:abstractNumId w:val="33"/>
  </w:num>
  <w:num w:numId="34">
    <w:abstractNumId w:val="17"/>
  </w:num>
  <w:num w:numId="35">
    <w:abstractNumId w:val="7"/>
  </w:num>
  <w:num w:numId="36">
    <w:abstractNumId w:val="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37"/>
    <w:rsid w:val="0000422F"/>
    <w:rsid w:val="00015262"/>
    <w:rsid w:val="000214BC"/>
    <w:rsid w:val="0002553F"/>
    <w:rsid w:val="00032115"/>
    <w:rsid w:val="000335E2"/>
    <w:rsid w:val="00034E35"/>
    <w:rsid w:val="00037962"/>
    <w:rsid w:val="0004011C"/>
    <w:rsid w:val="000413EE"/>
    <w:rsid w:val="00042A49"/>
    <w:rsid w:val="00042E1A"/>
    <w:rsid w:val="00046398"/>
    <w:rsid w:val="00046978"/>
    <w:rsid w:val="00050E99"/>
    <w:rsid w:val="00051AB0"/>
    <w:rsid w:val="00053818"/>
    <w:rsid w:val="00053875"/>
    <w:rsid w:val="00054F98"/>
    <w:rsid w:val="000568D3"/>
    <w:rsid w:val="00061D27"/>
    <w:rsid w:val="0006244D"/>
    <w:rsid w:val="0006523B"/>
    <w:rsid w:val="0006570A"/>
    <w:rsid w:val="00065F29"/>
    <w:rsid w:val="000661C7"/>
    <w:rsid w:val="00073A79"/>
    <w:rsid w:val="0007735E"/>
    <w:rsid w:val="000842CF"/>
    <w:rsid w:val="00084333"/>
    <w:rsid w:val="00090C9C"/>
    <w:rsid w:val="00092099"/>
    <w:rsid w:val="00093719"/>
    <w:rsid w:val="00096D62"/>
    <w:rsid w:val="000A05F4"/>
    <w:rsid w:val="000A3787"/>
    <w:rsid w:val="000A7208"/>
    <w:rsid w:val="000A7AEC"/>
    <w:rsid w:val="000B06EE"/>
    <w:rsid w:val="000B4113"/>
    <w:rsid w:val="000B4E3B"/>
    <w:rsid w:val="000B732F"/>
    <w:rsid w:val="000C0CB6"/>
    <w:rsid w:val="000C0D4A"/>
    <w:rsid w:val="000C10EF"/>
    <w:rsid w:val="000C1B84"/>
    <w:rsid w:val="000C5946"/>
    <w:rsid w:val="000C75E7"/>
    <w:rsid w:val="000D3952"/>
    <w:rsid w:val="000D6021"/>
    <w:rsid w:val="000E11E2"/>
    <w:rsid w:val="000E1AC7"/>
    <w:rsid w:val="000E2714"/>
    <w:rsid w:val="000F241A"/>
    <w:rsid w:val="000F2D46"/>
    <w:rsid w:val="000F7BEC"/>
    <w:rsid w:val="001018C7"/>
    <w:rsid w:val="00107D06"/>
    <w:rsid w:val="00113D1D"/>
    <w:rsid w:val="00117594"/>
    <w:rsid w:val="001266AD"/>
    <w:rsid w:val="001276AF"/>
    <w:rsid w:val="00132585"/>
    <w:rsid w:val="00132A3B"/>
    <w:rsid w:val="001340E7"/>
    <w:rsid w:val="00135686"/>
    <w:rsid w:val="001441D7"/>
    <w:rsid w:val="0014770B"/>
    <w:rsid w:val="00155B5C"/>
    <w:rsid w:val="00161B4B"/>
    <w:rsid w:val="00167353"/>
    <w:rsid w:val="001702DA"/>
    <w:rsid w:val="001713E9"/>
    <w:rsid w:val="0017604C"/>
    <w:rsid w:val="00183BAA"/>
    <w:rsid w:val="001846E0"/>
    <w:rsid w:val="00184C69"/>
    <w:rsid w:val="001869DC"/>
    <w:rsid w:val="00187410"/>
    <w:rsid w:val="00194FB0"/>
    <w:rsid w:val="001A0513"/>
    <w:rsid w:val="001A44D6"/>
    <w:rsid w:val="001A6576"/>
    <w:rsid w:val="001B4194"/>
    <w:rsid w:val="001B6466"/>
    <w:rsid w:val="001C0787"/>
    <w:rsid w:val="001C48E6"/>
    <w:rsid w:val="001C52EA"/>
    <w:rsid w:val="001D0890"/>
    <w:rsid w:val="001D2DB0"/>
    <w:rsid w:val="001D3093"/>
    <w:rsid w:val="001D4F95"/>
    <w:rsid w:val="001D504B"/>
    <w:rsid w:val="001D6CBC"/>
    <w:rsid w:val="001D6EE4"/>
    <w:rsid w:val="001D7CF7"/>
    <w:rsid w:val="001E1E3F"/>
    <w:rsid w:val="001E47D0"/>
    <w:rsid w:val="001E6038"/>
    <w:rsid w:val="001E7D6F"/>
    <w:rsid w:val="001F4CD9"/>
    <w:rsid w:val="001F4DF7"/>
    <w:rsid w:val="001F5C8E"/>
    <w:rsid w:val="00202C3A"/>
    <w:rsid w:val="0020639F"/>
    <w:rsid w:val="00206CCE"/>
    <w:rsid w:val="00211E6A"/>
    <w:rsid w:val="00214A1B"/>
    <w:rsid w:val="00215321"/>
    <w:rsid w:val="002153DB"/>
    <w:rsid w:val="00221CEF"/>
    <w:rsid w:val="00235E69"/>
    <w:rsid w:val="00236081"/>
    <w:rsid w:val="00237386"/>
    <w:rsid w:val="00240CE8"/>
    <w:rsid w:val="00241680"/>
    <w:rsid w:val="00242009"/>
    <w:rsid w:val="0024390D"/>
    <w:rsid w:val="00247ED0"/>
    <w:rsid w:val="00254952"/>
    <w:rsid w:val="00262F16"/>
    <w:rsid w:val="00266B85"/>
    <w:rsid w:val="002671B5"/>
    <w:rsid w:val="00272762"/>
    <w:rsid w:val="00272CCA"/>
    <w:rsid w:val="00273274"/>
    <w:rsid w:val="00273C40"/>
    <w:rsid w:val="0028425A"/>
    <w:rsid w:val="002847D2"/>
    <w:rsid w:val="00285031"/>
    <w:rsid w:val="00285610"/>
    <w:rsid w:val="00290167"/>
    <w:rsid w:val="0029733A"/>
    <w:rsid w:val="00297F3E"/>
    <w:rsid w:val="002A0322"/>
    <w:rsid w:val="002A1C03"/>
    <w:rsid w:val="002A2E18"/>
    <w:rsid w:val="002B328B"/>
    <w:rsid w:val="002B4017"/>
    <w:rsid w:val="002B7936"/>
    <w:rsid w:val="002C5DE6"/>
    <w:rsid w:val="002C6549"/>
    <w:rsid w:val="002D50FD"/>
    <w:rsid w:val="002E16B1"/>
    <w:rsid w:val="002E34AC"/>
    <w:rsid w:val="002E4B8E"/>
    <w:rsid w:val="002E7D59"/>
    <w:rsid w:val="002F1248"/>
    <w:rsid w:val="002F2AB1"/>
    <w:rsid w:val="003003FC"/>
    <w:rsid w:val="00312E22"/>
    <w:rsid w:val="00314D5D"/>
    <w:rsid w:val="003167CD"/>
    <w:rsid w:val="00326C84"/>
    <w:rsid w:val="00327CCC"/>
    <w:rsid w:val="00334BB1"/>
    <w:rsid w:val="00337720"/>
    <w:rsid w:val="00341721"/>
    <w:rsid w:val="00344899"/>
    <w:rsid w:val="00344B44"/>
    <w:rsid w:val="00346CCF"/>
    <w:rsid w:val="0035266F"/>
    <w:rsid w:val="00354D86"/>
    <w:rsid w:val="00356C0E"/>
    <w:rsid w:val="00357D55"/>
    <w:rsid w:val="003606FE"/>
    <w:rsid w:val="00363E2F"/>
    <w:rsid w:val="00373387"/>
    <w:rsid w:val="00377F8B"/>
    <w:rsid w:val="00381800"/>
    <w:rsid w:val="00386192"/>
    <w:rsid w:val="003910DD"/>
    <w:rsid w:val="00394F9C"/>
    <w:rsid w:val="00397DA1"/>
    <w:rsid w:val="003A1546"/>
    <w:rsid w:val="003A50D7"/>
    <w:rsid w:val="003A53BB"/>
    <w:rsid w:val="003A7871"/>
    <w:rsid w:val="003B0559"/>
    <w:rsid w:val="003B0DB1"/>
    <w:rsid w:val="003B13A3"/>
    <w:rsid w:val="003D0EA9"/>
    <w:rsid w:val="003D47F2"/>
    <w:rsid w:val="003D5396"/>
    <w:rsid w:val="003E3C9B"/>
    <w:rsid w:val="003E7DC4"/>
    <w:rsid w:val="003F7D15"/>
    <w:rsid w:val="004014B7"/>
    <w:rsid w:val="00401D8F"/>
    <w:rsid w:val="0040770F"/>
    <w:rsid w:val="00410679"/>
    <w:rsid w:val="0041366B"/>
    <w:rsid w:val="00417768"/>
    <w:rsid w:val="0042261E"/>
    <w:rsid w:val="00423AD8"/>
    <w:rsid w:val="00426977"/>
    <w:rsid w:val="0042729C"/>
    <w:rsid w:val="00440496"/>
    <w:rsid w:val="004426D8"/>
    <w:rsid w:val="00442E86"/>
    <w:rsid w:val="0045131F"/>
    <w:rsid w:val="00455B97"/>
    <w:rsid w:val="004603E2"/>
    <w:rsid w:val="004663E4"/>
    <w:rsid w:val="00467A62"/>
    <w:rsid w:val="00471F53"/>
    <w:rsid w:val="00472EAB"/>
    <w:rsid w:val="00473463"/>
    <w:rsid w:val="00474C22"/>
    <w:rsid w:val="00475211"/>
    <w:rsid w:val="00475914"/>
    <w:rsid w:val="00482123"/>
    <w:rsid w:val="004854AA"/>
    <w:rsid w:val="004876EB"/>
    <w:rsid w:val="00496C3F"/>
    <w:rsid w:val="004A21FB"/>
    <w:rsid w:val="004A4292"/>
    <w:rsid w:val="004A429D"/>
    <w:rsid w:val="004A45C9"/>
    <w:rsid w:val="004A4E7D"/>
    <w:rsid w:val="004A6FF1"/>
    <w:rsid w:val="004B27C0"/>
    <w:rsid w:val="004B573B"/>
    <w:rsid w:val="004B6C14"/>
    <w:rsid w:val="004C1415"/>
    <w:rsid w:val="004C45EB"/>
    <w:rsid w:val="004C4909"/>
    <w:rsid w:val="004C5520"/>
    <w:rsid w:val="004C6930"/>
    <w:rsid w:val="004C7335"/>
    <w:rsid w:val="004D0492"/>
    <w:rsid w:val="004D5054"/>
    <w:rsid w:val="004D7D41"/>
    <w:rsid w:val="004E3E3B"/>
    <w:rsid w:val="004F0CBB"/>
    <w:rsid w:val="004F17F6"/>
    <w:rsid w:val="004F2102"/>
    <w:rsid w:val="004F269F"/>
    <w:rsid w:val="004F3CCF"/>
    <w:rsid w:val="004F797D"/>
    <w:rsid w:val="00501A87"/>
    <w:rsid w:val="00502A01"/>
    <w:rsid w:val="00503B29"/>
    <w:rsid w:val="005046F6"/>
    <w:rsid w:val="005059ED"/>
    <w:rsid w:val="005061FA"/>
    <w:rsid w:val="00520C02"/>
    <w:rsid w:val="00523DF9"/>
    <w:rsid w:val="00525586"/>
    <w:rsid w:val="00525F59"/>
    <w:rsid w:val="0053092D"/>
    <w:rsid w:val="00532CFB"/>
    <w:rsid w:val="00533D52"/>
    <w:rsid w:val="00535FCD"/>
    <w:rsid w:val="00540F8A"/>
    <w:rsid w:val="005457D5"/>
    <w:rsid w:val="005508E8"/>
    <w:rsid w:val="005549DE"/>
    <w:rsid w:val="005553AC"/>
    <w:rsid w:val="00563162"/>
    <w:rsid w:val="005673B1"/>
    <w:rsid w:val="00570782"/>
    <w:rsid w:val="00570B4A"/>
    <w:rsid w:val="0057281B"/>
    <w:rsid w:val="0057405E"/>
    <w:rsid w:val="005744E6"/>
    <w:rsid w:val="00582DFD"/>
    <w:rsid w:val="00583CE6"/>
    <w:rsid w:val="005841F1"/>
    <w:rsid w:val="00593027"/>
    <w:rsid w:val="00593DD8"/>
    <w:rsid w:val="005973FF"/>
    <w:rsid w:val="00597C43"/>
    <w:rsid w:val="005A0D5F"/>
    <w:rsid w:val="005A682F"/>
    <w:rsid w:val="005A70F3"/>
    <w:rsid w:val="005A769F"/>
    <w:rsid w:val="005C3FD7"/>
    <w:rsid w:val="005C5193"/>
    <w:rsid w:val="005C6D81"/>
    <w:rsid w:val="005C7166"/>
    <w:rsid w:val="005D1AF9"/>
    <w:rsid w:val="005D6426"/>
    <w:rsid w:val="005D7519"/>
    <w:rsid w:val="005E0341"/>
    <w:rsid w:val="005E4F50"/>
    <w:rsid w:val="005E5C1E"/>
    <w:rsid w:val="005E7415"/>
    <w:rsid w:val="005F6CDC"/>
    <w:rsid w:val="00602F17"/>
    <w:rsid w:val="00612D62"/>
    <w:rsid w:val="00617751"/>
    <w:rsid w:val="00617D10"/>
    <w:rsid w:val="0062326E"/>
    <w:rsid w:val="00625582"/>
    <w:rsid w:val="006260DB"/>
    <w:rsid w:val="0063000C"/>
    <w:rsid w:val="006301D8"/>
    <w:rsid w:val="00631387"/>
    <w:rsid w:val="0063336C"/>
    <w:rsid w:val="00634E80"/>
    <w:rsid w:val="0063657A"/>
    <w:rsid w:val="006400D3"/>
    <w:rsid w:val="0064198F"/>
    <w:rsid w:val="0064553C"/>
    <w:rsid w:val="00650C65"/>
    <w:rsid w:val="006522D4"/>
    <w:rsid w:val="00660D4F"/>
    <w:rsid w:val="00664834"/>
    <w:rsid w:val="00670569"/>
    <w:rsid w:val="00671D9D"/>
    <w:rsid w:val="006753F5"/>
    <w:rsid w:val="00681F71"/>
    <w:rsid w:val="006820D1"/>
    <w:rsid w:val="00682D2C"/>
    <w:rsid w:val="006850CB"/>
    <w:rsid w:val="00691EEA"/>
    <w:rsid w:val="006938D7"/>
    <w:rsid w:val="00695AD0"/>
    <w:rsid w:val="006A20D8"/>
    <w:rsid w:val="006A504F"/>
    <w:rsid w:val="006B3E6D"/>
    <w:rsid w:val="006B3FA8"/>
    <w:rsid w:val="006B476E"/>
    <w:rsid w:val="006C2E39"/>
    <w:rsid w:val="006C3F04"/>
    <w:rsid w:val="006D111F"/>
    <w:rsid w:val="006D2AA9"/>
    <w:rsid w:val="006D2B6F"/>
    <w:rsid w:val="006D3975"/>
    <w:rsid w:val="006D54BF"/>
    <w:rsid w:val="006D6764"/>
    <w:rsid w:val="006D795C"/>
    <w:rsid w:val="006E1522"/>
    <w:rsid w:val="00703F09"/>
    <w:rsid w:val="00706DCB"/>
    <w:rsid w:val="00710A65"/>
    <w:rsid w:val="007120FC"/>
    <w:rsid w:val="007206F7"/>
    <w:rsid w:val="00720CB5"/>
    <w:rsid w:val="00720F90"/>
    <w:rsid w:val="00721DB7"/>
    <w:rsid w:val="00722087"/>
    <w:rsid w:val="00726BA7"/>
    <w:rsid w:val="007305AB"/>
    <w:rsid w:val="00730C91"/>
    <w:rsid w:val="00731F93"/>
    <w:rsid w:val="00733AFC"/>
    <w:rsid w:val="0073654E"/>
    <w:rsid w:val="007366EA"/>
    <w:rsid w:val="00736714"/>
    <w:rsid w:val="00742935"/>
    <w:rsid w:val="00746986"/>
    <w:rsid w:val="007470F3"/>
    <w:rsid w:val="007471F9"/>
    <w:rsid w:val="00752696"/>
    <w:rsid w:val="00753C50"/>
    <w:rsid w:val="00761769"/>
    <w:rsid w:val="007618E5"/>
    <w:rsid w:val="00764487"/>
    <w:rsid w:val="00766F74"/>
    <w:rsid w:val="007733DD"/>
    <w:rsid w:val="007745A4"/>
    <w:rsid w:val="00776DE7"/>
    <w:rsid w:val="007819CF"/>
    <w:rsid w:val="00782A3D"/>
    <w:rsid w:val="00782B47"/>
    <w:rsid w:val="00787681"/>
    <w:rsid w:val="00792437"/>
    <w:rsid w:val="00796BE1"/>
    <w:rsid w:val="007A2E85"/>
    <w:rsid w:val="007A50D4"/>
    <w:rsid w:val="007A569F"/>
    <w:rsid w:val="007A6A91"/>
    <w:rsid w:val="007A6B79"/>
    <w:rsid w:val="007A7E63"/>
    <w:rsid w:val="007C0C68"/>
    <w:rsid w:val="007C5BA5"/>
    <w:rsid w:val="007C71AA"/>
    <w:rsid w:val="007D4944"/>
    <w:rsid w:val="007D7060"/>
    <w:rsid w:val="007F322A"/>
    <w:rsid w:val="007F3792"/>
    <w:rsid w:val="0080262E"/>
    <w:rsid w:val="00803713"/>
    <w:rsid w:val="00811358"/>
    <w:rsid w:val="00815EB6"/>
    <w:rsid w:val="00816E9E"/>
    <w:rsid w:val="00825B8C"/>
    <w:rsid w:val="00826721"/>
    <w:rsid w:val="008301B6"/>
    <w:rsid w:val="00830DA0"/>
    <w:rsid w:val="00832F8C"/>
    <w:rsid w:val="00835235"/>
    <w:rsid w:val="00843CE5"/>
    <w:rsid w:val="0084641B"/>
    <w:rsid w:val="0084793A"/>
    <w:rsid w:val="00854FD9"/>
    <w:rsid w:val="00855651"/>
    <w:rsid w:val="00856B76"/>
    <w:rsid w:val="00864541"/>
    <w:rsid w:val="0086478B"/>
    <w:rsid w:val="008672DC"/>
    <w:rsid w:val="008676C9"/>
    <w:rsid w:val="008678F7"/>
    <w:rsid w:val="008708B0"/>
    <w:rsid w:val="00872F6D"/>
    <w:rsid w:val="00874E23"/>
    <w:rsid w:val="00875239"/>
    <w:rsid w:val="008770DB"/>
    <w:rsid w:val="00880CD1"/>
    <w:rsid w:val="00881311"/>
    <w:rsid w:val="00881A51"/>
    <w:rsid w:val="00883672"/>
    <w:rsid w:val="0088665F"/>
    <w:rsid w:val="00886923"/>
    <w:rsid w:val="0089449F"/>
    <w:rsid w:val="00897EA3"/>
    <w:rsid w:val="008A1578"/>
    <w:rsid w:val="008B4B9E"/>
    <w:rsid w:val="008B7310"/>
    <w:rsid w:val="008C1278"/>
    <w:rsid w:val="008C1CA7"/>
    <w:rsid w:val="008C7C68"/>
    <w:rsid w:val="008D53BD"/>
    <w:rsid w:val="008D68E6"/>
    <w:rsid w:val="008E03E2"/>
    <w:rsid w:val="008E6765"/>
    <w:rsid w:val="008F58D5"/>
    <w:rsid w:val="008F7FAC"/>
    <w:rsid w:val="009013E1"/>
    <w:rsid w:val="00901CA5"/>
    <w:rsid w:val="009162CF"/>
    <w:rsid w:val="009211B2"/>
    <w:rsid w:val="0092175B"/>
    <w:rsid w:val="00923565"/>
    <w:rsid w:val="00923D65"/>
    <w:rsid w:val="009249E8"/>
    <w:rsid w:val="00925613"/>
    <w:rsid w:val="00932A06"/>
    <w:rsid w:val="00944021"/>
    <w:rsid w:val="009476B6"/>
    <w:rsid w:val="00950408"/>
    <w:rsid w:val="00953684"/>
    <w:rsid w:val="00953D45"/>
    <w:rsid w:val="00954088"/>
    <w:rsid w:val="00955A5A"/>
    <w:rsid w:val="00955B19"/>
    <w:rsid w:val="00955F8F"/>
    <w:rsid w:val="009578F2"/>
    <w:rsid w:val="00957C71"/>
    <w:rsid w:val="00997558"/>
    <w:rsid w:val="009979D9"/>
    <w:rsid w:val="009A3400"/>
    <w:rsid w:val="009A37AB"/>
    <w:rsid w:val="009A6B57"/>
    <w:rsid w:val="009B16D7"/>
    <w:rsid w:val="009B1ABF"/>
    <w:rsid w:val="009C25F0"/>
    <w:rsid w:val="009C416D"/>
    <w:rsid w:val="009D3DDC"/>
    <w:rsid w:val="009D4E10"/>
    <w:rsid w:val="009D5A42"/>
    <w:rsid w:val="009E6AEE"/>
    <w:rsid w:val="00A01602"/>
    <w:rsid w:val="00A049C9"/>
    <w:rsid w:val="00A15E31"/>
    <w:rsid w:val="00A172FC"/>
    <w:rsid w:val="00A21D07"/>
    <w:rsid w:val="00A23D41"/>
    <w:rsid w:val="00A30611"/>
    <w:rsid w:val="00A34604"/>
    <w:rsid w:val="00A409BF"/>
    <w:rsid w:val="00A40F15"/>
    <w:rsid w:val="00A420AC"/>
    <w:rsid w:val="00A435ED"/>
    <w:rsid w:val="00A47C43"/>
    <w:rsid w:val="00A51A78"/>
    <w:rsid w:val="00A52D03"/>
    <w:rsid w:val="00A536CA"/>
    <w:rsid w:val="00A54007"/>
    <w:rsid w:val="00A54EFB"/>
    <w:rsid w:val="00A57132"/>
    <w:rsid w:val="00A57304"/>
    <w:rsid w:val="00A610DC"/>
    <w:rsid w:val="00A6146C"/>
    <w:rsid w:val="00A614A7"/>
    <w:rsid w:val="00A63B85"/>
    <w:rsid w:val="00A650FF"/>
    <w:rsid w:val="00A77206"/>
    <w:rsid w:val="00A802A9"/>
    <w:rsid w:val="00A80624"/>
    <w:rsid w:val="00A8580C"/>
    <w:rsid w:val="00A8647C"/>
    <w:rsid w:val="00A9173B"/>
    <w:rsid w:val="00A91DB1"/>
    <w:rsid w:val="00A94791"/>
    <w:rsid w:val="00A975B1"/>
    <w:rsid w:val="00AA1696"/>
    <w:rsid w:val="00AA7F90"/>
    <w:rsid w:val="00AB37B6"/>
    <w:rsid w:val="00AB56F1"/>
    <w:rsid w:val="00AC245C"/>
    <w:rsid w:val="00AC470D"/>
    <w:rsid w:val="00AD03C2"/>
    <w:rsid w:val="00AD4E20"/>
    <w:rsid w:val="00AE0BFB"/>
    <w:rsid w:val="00AE7103"/>
    <w:rsid w:val="00AF08F9"/>
    <w:rsid w:val="00AF1340"/>
    <w:rsid w:val="00AF2B93"/>
    <w:rsid w:val="00AF3D4A"/>
    <w:rsid w:val="00B01D2C"/>
    <w:rsid w:val="00B034FD"/>
    <w:rsid w:val="00B14E34"/>
    <w:rsid w:val="00B2402A"/>
    <w:rsid w:val="00B26739"/>
    <w:rsid w:val="00B31A22"/>
    <w:rsid w:val="00B36496"/>
    <w:rsid w:val="00B425AA"/>
    <w:rsid w:val="00B5071A"/>
    <w:rsid w:val="00B5080D"/>
    <w:rsid w:val="00B5302F"/>
    <w:rsid w:val="00B654BD"/>
    <w:rsid w:val="00B834E9"/>
    <w:rsid w:val="00B8411D"/>
    <w:rsid w:val="00B9066A"/>
    <w:rsid w:val="00B9161B"/>
    <w:rsid w:val="00B92234"/>
    <w:rsid w:val="00B92F22"/>
    <w:rsid w:val="00B93632"/>
    <w:rsid w:val="00B95243"/>
    <w:rsid w:val="00BA1CB3"/>
    <w:rsid w:val="00BA2C49"/>
    <w:rsid w:val="00BD0AD0"/>
    <w:rsid w:val="00BD68C2"/>
    <w:rsid w:val="00BE2575"/>
    <w:rsid w:val="00BE53E0"/>
    <w:rsid w:val="00BF4D3E"/>
    <w:rsid w:val="00BF5F5D"/>
    <w:rsid w:val="00C0248B"/>
    <w:rsid w:val="00C05B3E"/>
    <w:rsid w:val="00C1007A"/>
    <w:rsid w:val="00C13027"/>
    <w:rsid w:val="00C136DF"/>
    <w:rsid w:val="00C14B20"/>
    <w:rsid w:val="00C153FF"/>
    <w:rsid w:val="00C22BF1"/>
    <w:rsid w:val="00C26827"/>
    <w:rsid w:val="00C27246"/>
    <w:rsid w:val="00C33EF3"/>
    <w:rsid w:val="00C40EF1"/>
    <w:rsid w:val="00C4399C"/>
    <w:rsid w:val="00C43A16"/>
    <w:rsid w:val="00C53548"/>
    <w:rsid w:val="00C56CB2"/>
    <w:rsid w:val="00C60372"/>
    <w:rsid w:val="00C63EDC"/>
    <w:rsid w:val="00C64DD6"/>
    <w:rsid w:val="00C67B93"/>
    <w:rsid w:val="00C7164C"/>
    <w:rsid w:val="00C71AFA"/>
    <w:rsid w:val="00C73864"/>
    <w:rsid w:val="00C7440C"/>
    <w:rsid w:val="00C77236"/>
    <w:rsid w:val="00C824FF"/>
    <w:rsid w:val="00C914CD"/>
    <w:rsid w:val="00C926B4"/>
    <w:rsid w:val="00C9642F"/>
    <w:rsid w:val="00CA2E4D"/>
    <w:rsid w:val="00CA3136"/>
    <w:rsid w:val="00CA5366"/>
    <w:rsid w:val="00CA5837"/>
    <w:rsid w:val="00CB79F6"/>
    <w:rsid w:val="00CC46CD"/>
    <w:rsid w:val="00CC5389"/>
    <w:rsid w:val="00CD0E09"/>
    <w:rsid w:val="00CD52A1"/>
    <w:rsid w:val="00CE5032"/>
    <w:rsid w:val="00CE54D4"/>
    <w:rsid w:val="00CE669A"/>
    <w:rsid w:val="00CF1486"/>
    <w:rsid w:val="00CF4233"/>
    <w:rsid w:val="00CF63FC"/>
    <w:rsid w:val="00CF6FAE"/>
    <w:rsid w:val="00CF7599"/>
    <w:rsid w:val="00D079D7"/>
    <w:rsid w:val="00D07CEE"/>
    <w:rsid w:val="00D1046E"/>
    <w:rsid w:val="00D10EC0"/>
    <w:rsid w:val="00D1273F"/>
    <w:rsid w:val="00D1343F"/>
    <w:rsid w:val="00D2691D"/>
    <w:rsid w:val="00D30D4C"/>
    <w:rsid w:val="00D32E9E"/>
    <w:rsid w:val="00D3569E"/>
    <w:rsid w:val="00D356D4"/>
    <w:rsid w:val="00D35700"/>
    <w:rsid w:val="00D36119"/>
    <w:rsid w:val="00D36B48"/>
    <w:rsid w:val="00D44DF6"/>
    <w:rsid w:val="00D5094D"/>
    <w:rsid w:val="00D513D8"/>
    <w:rsid w:val="00D51B45"/>
    <w:rsid w:val="00D52C73"/>
    <w:rsid w:val="00D53353"/>
    <w:rsid w:val="00D5580F"/>
    <w:rsid w:val="00D55FF2"/>
    <w:rsid w:val="00D62FDE"/>
    <w:rsid w:val="00D7259C"/>
    <w:rsid w:val="00D73186"/>
    <w:rsid w:val="00D754DB"/>
    <w:rsid w:val="00D76B1C"/>
    <w:rsid w:val="00D77C66"/>
    <w:rsid w:val="00D82AC5"/>
    <w:rsid w:val="00D82DCD"/>
    <w:rsid w:val="00D8307F"/>
    <w:rsid w:val="00D8358E"/>
    <w:rsid w:val="00D8541A"/>
    <w:rsid w:val="00D864D5"/>
    <w:rsid w:val="00D95F7D"/>
    <w:rsid w:val="00D962AF"/>
    <w:rsid w:val="00DA1947"/>
    <w:rsid w:val="00DA3249"/>
    <w:rsid w:val="00DA4714"/>
    <w:rsid w:val="00DA582F"/>
    <w:rsid w:val="00DB0AF9"/>
    <w:rsid w:val="00DB2FDF"/>
    <w:rsid w:val="00DB7222"/>
    <w:rsid w:val="00DC4E8C"/>
    <w:rsid w:val="00DC7633"/>
    <w:rsid w:val="00DD04FE"/>
    <w:rsid w:val="00DD2038"/>
    <w:rsid w:val="00DD2CB8"/>
    <w:rsid w:val="00DE2A48"/>
    <w:rsid w:val="00DE417E"/>
    <w:rsid w:val="00DE57B4"/>
    <w:rsid w:val="00DF29E5"/>
    <w:rsid w:val="00DF2FCF"/>
    <w:rsid w:val="00E0317B"/>
    <w:rsid w:val="00E10B6D"/>
    <w:rsid w:val="00E158BF"/>
    <w:rsid w:val="00E27474"/>
    <w:rsid w:val="00E27791"/>
    <w:rsid w:val="00E27D1A"/>
    <w:rsid w:val="00E40D3E"/>
    <w:rsid w:val="00E414DA"/>
    <w:rsid w:val="00E44960"/>
    <w:rsid w:val="00E46769"/>
    <w:rsid w:val="00E46924"/>
    <w:rsid w:val="00E47480"/>
    <w:rsid w:val="00E474F8"/>
    <w:rsid w:val="00E52898"/>
    <w:rsid w:val="00E52AE2"/>
    <w:rsid w:val="00E57817"/>
    <w:rsid w:val="00E601C8"/>
    <w:rsid w:val="00E6422B"/>
    <w:rsid w:val="00E661B0"/>
    <w:rsid w:val="00E71867"/>
    <w:rsid w:val="00E72E6A"/>
    <w:rsid w:val="00E90068"/>
    <w:rsid w:val="00E95DA5"/>
    <w:rsid w:val="00EA627A"/>
    <w:rsid w:val="00EA7629"/>
    <w:rsid w:val="00EA7EFC"/>
    <w:rsid w:val="00EB03E9"/>
    <w:rsid w:val="00EB07D8"/>
    <w:rsid w:val="00EB28A5"/>
    <w:rsid w:val="00EB694E"/>
    <w:rsid w:val="00EB73CC"/>
    <w:rsid w:val="00EC1B9E"/>
    <w:rsid w:val="00EC258E"/>
    <w:rsid w:val="00EC709B"/>
    <w:rsid w:val="00ED3B6E"/>
    <w:rsid w:val="00ED6215"/>
    <w:rsid w:val="00EE0FA4"/>
    <w:rsid w:val="00EE1D6B"/>
    <w:rsid w:val="00EF0FC3"/>
    <w:rsid w:val="00EF3C3C"/>
    <w:rsid w:val="00EF7091"/>
    <w:rsid w:val="00F033E1"/>
    <w:rsid w:val="00F05FE3"/>
    <w:rsid w:val="00F127A5"/>
    <w:rsid w:val="00F152EC"/>
    <w:rsid w:val="00F15CFD"/>
    <w:rsid w:val="00F16802"/>
    <w:rsid w:val="00F22C7E"/>
    <w:rsid w:val="00F259C4"/>
    <w:rsid w:val="00F31F71"/>
    <w:rsid w:val="00F34127"/>
    <w:rsid w:val="00F42F1C"/>
    <w:rsid w:val="00F43C37"/>
    <w:rsid w:val="00F50D72"/>
    <w:rsid w:val="00F51CB3"/>
    <w:rsid w:val="00F525B2"/>
    <w:rsid w:val="00F52695"/>
    <w:rsid w:val="00F579FC"/>
    <w:rsid w:val="00F60ED6"/>
    <w:rsid w:val="00F63E6B"/>
    <w:rsid w:val="00F63FC6"/>
    <w:rsid w:val="00F6637D"/>
    <w:rsid w:val="00F71367"/>
    <w:rsid w:val="00F776DA"/>
    <w:rsid w:val="00F8519E"/>
    <w:rsid w:val="00F9016C"/>
    <w:rsid w:val="00F9332C"/>
    <w:rsid w:val="00F94577"/>
    <w:rsid w:val="00F9792C"/>
    <w:rsid w:val="00FA037A"/>
    <w:rsid w:val="00FA06E2"/>
    <w:rsid w:val="00FA494D"/>
    <w:rsid w:val="00FA4B30"/>
    <w:rsid w:val="00FB5702"/>
    <w:rsid w:val="00FB68FD"/>
    <w:rsid w:val="00FC075E"/>
    <w:rsid w:val="00FC0BB2"/>
    <w:rsid w:val="00FC12F9"/>
    <w:rsid w:val="00FD09AF"/>
    <w:rsid w:val="00FD3901"/>
    <w:rsid w:val="00FD5CC3"/>
    <w:rsid w:val="00FE12A2"/>
    <w:rsid w:val="00FE6A96"/>
    <w:rsid w:val="00FE6FCC"/>
    <w:rsid w:val="00FF0E11"/>
    <w:rsid w:val="00FF469D"/>
    <w:rsid w:val="00FF4756"/>
    <w:rsid w:val="00FF638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43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92437"/>
    <w:pPr>
      <w:widowControl/>
    </w:pPr>
    <w:rPr>
      <w:kern w:val="0"/>
      <w:sz w:val="20"/>
    </w:rPr>
  </w:style>
  <w:style w:type="character" w:customStyle="1" w:styleId="a5">
    <w:name w:val="本文 字元"/>
    <w:basedOn w:val="a0"/>
    <w:link w:val="a4"/>
    <w:uiPriority w:val="99"/>
    <w:semiHidden/>
    <w:locked/>
    <w:rsid w:val="008C7C68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D62FD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8C7C68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D62FD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8C7C68"/>
    <w:rPr>
      <w:rFonts w:cs="Times New Roman"/>
      <w:sz w:val="20"/>
    </w:rPr>
  </w:style>
  <w:style w:type="character" w:customStyle="1" w:styleId="style81">
    <w:name w:val="style81"/>
    <w:uiPriority w:val="99"/>
    <w:rsid w:val="005F6CDC"/>
    <w:rPr>
      <w:color w:val="F7941D"/>
      <w:sz w:val="15"/>
    </w:rPr>
  </w:style>
  <w:style w:type="character" w:customStyle="1" w:styleId="style91">
    <w:name w:val="style91"/>
    <w:uiPriority w:val="99"/>
    <w:rsid w:val="005F6CDC"/>
    <w:rPr>
      <w:rFonts w:ascii="Arial" w:hAnsi="Arial"/>
      <w:sz w:val="13"/>
    </w:rPr>
  </w:style>
  <w:style w:type="character" w:styleId="aa">
    <w:name w:val="annotation reference"/>
    <w:basedOn w:val="a0"/>
    <w:uiPriority w:val="99"/>
    <w:semiHidden/>
    <w:rsid w:val="0080371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803713"/>
    <w:rPr>
      <w:kern w:val="0"/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8C7C68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8037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8C7C68"/>
    <w:rPr>
      <w:rFonts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803713"/>
    <w:rPr>
      <w:rFonts w:ascii="Cambria" w:hAnsi="Cambria"/>
      <w:kern w:val="0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C7C68"/>
    <w:rPr>
      <w:rFonts w:ascii="Cambria" w:eastAsia="新細明體" w:hAnsi="Cambria" w:cs="Times New Roman"/>
      <w:sz w:val="2"/>
    </w:rPr>
  </w:style>
  <w:style w:type="character" w:styleId="af1">
    <w:name w:val="Strong"/>
    <w:basedOn w:val="a0"/>
    <w:uiPriority w:val="99"/>
    <w:qFormat/>
    <w:rsid w:val="00285610"/>
    <w:rPr>
      <w:rFonts w:cs="Times New Roman"/>
      <w:b/>
    </w:rPr>
  </w:style>
  <w:style w:type="character" w:customStyle="1" w:styleId="style101">
    <w:name w:val="style101"/>
    <w:uiPriority w:val="99"/>
    <w:rsid w:val="00285610"/>
    <w:rPr>
      <w:color w:val="CC0000"/>
      <w:sz w:val="17"/>
    </w:rPr>
  </w:style>
  <w:style w:type="paragraph" w:styleId="Web">
    <w:name w:val="Normal (Web)"/>
    <w:basedOn w:val="a"/>
    <w:uiPriority w:val="99"/>
    <w:rsid w:val="00194F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99"/>
    <w:qFormat/>
    <w:rsid w:val="00A614A7"/>
    <w:pPr>
      <w:ind w:leftChars="200" w:left="480"/>
    </w:pPr>
  </w:style>
  <w:style w:type="character" w:styleId="af3">
    <w:name w:val="Emphasis"/>
    <w:basedOn w:val="a0"/>
    <w:uiPriority w:val="99"/>
    <w:qFormat/>
    <w:rsid w:val="008E03E2"/>
    <w:rPr>
      <w:rFonts w:cs="Times New Roman"/>
      <w:i/>
    </w:rPr>
  </w:style>
  <w:style w:type="character" w:customStyle="1" w:styleId="apple-converted-space">
    <w:name w:val="apple-converted-space"/>
    <w:uiPriority w:val="99"/>
    <w:rsid w:val="008E03E2"/>
  </w:style>
  <w:style w:type="table" w:styleId="af4">
    <w:name w:val="Table Grid"/>
    <w:basedOn w:val="a1"/>
    <w:uiPriority w:val="99"/>
    <w:rsid w:val="00D95F7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80262E"/>
    <w:rPr>
      <w:rFonts w:ascii="新細明體"/>
      <w:sz w:val="18"/>
      <w:szCs w:val="20"/>
    </w:rPr>
  </w:style>
  <w:style w:type="character" w:customStyle="1" w:styleId="af6">
    <w:name w:val="文件引導模式 字元"/>
    <w:basedOn w:val="a0"/>
    <w:link w:val="af5"/>
    <w:uiPriority w:val="99"/>
    <w:locked/>
    <w:rsid w:val="0080262E"/>
    <w:rPr>
      <w:rFonts w:ascii="新細明體" w:cs="Times New Roman"/>
      <w:kern w:val="2"/>
      <w:sz w:val="18"/>
    </w:rPr>
  </w:style>
  <w:style w:type="character" w:styleId="af7">
    <w:name w:val="FollowedHyperlink"/>
    <w:basedOn w:val="a0"/>
    <w:uiPriority w:val="99"/>
    <w:rsid w:val="00782B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e.tw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pt.cc/gfe8x" TargetMode="External"/><Relationship Id="rId12" Type="http://schemas.openxmlformats.org/officeDocument/2006/relationships/hyperlink" Target="http://ppt.cc/gfe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DYYA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pt.cc/gfe8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台灣性教育學會  函</dc:title>
  <dc:creator>教育訓練員</dc:creator>
  <cp:lastModifiedBy>TASE</cp:lastModifiedBy>
  <cp:revision>6</cp:revision>
  <cp:lastPrinted>2016-10-05T04:47:00Z</cp:lastPrinted>
  <dcterms:created xsi:type="dcterms:W3CDTF">2016-10-05T00:51:00Z</dcterms:created>
  <dcterms:modified xsi:type="dcterms:W3CDTF">2016-10-17T03:13:00Z</dcterms:modified>
</cp:coreProperties>
</file>